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BF" w:rsidRPr="001F7056" w:rsidRDefault="001F0EBF" w:rsidP="001F0EBF">
      <w:pPr>
        <w:pStyle w:val="NoSpacing"/>
        <w:ind w:left="0" w:firstLine="0"/>
        <w:jc w:val="center"/>
        <w:rPr>
          <w:rFonts w:ascii="New Times Roman" w:hAnsi="New Times Roman" w:cs="Arial"/>
          <w:b/>
        </w:rPr>
      </w:pPr>
      <w:r w:rsidRPr="001F7056">
        <w:rPr>
          <w:rFonts w:ascii="New Times Roman" w:hAnsi="New Times Roman" w:cs="Arial"/>
          <w:b/>
        </w:rPr>
        <w:t>COURT OF THE LOKPAL (OMBUDSMAN),</w:t>
      </w:r>
    </w:p>
    <w:p w:rsidR="001F0EBF" w:rsidRPr="001F7056" w:rsidRDefault="001F0EBF" w:rsidP="001F0EBF">
      <w:pPr>
        <w:pStyle w:val="NoSpacing"/>
        <w:ind w:left="1440" w:firstLine="720"/>
        <w:rPr>
          <w:rFonts w:ascii="New Times Roman" w:hAnsi="New Times Roman" w:cs="Arial"/>
          <w:b/>
        </w:rPr>
      </w:pPr>
      <w:r w:rsidRPr="001F7056">
        <w:rPr>
          <w:rFonts w:ascii="New Times Roman" w:hAnsi="New Times Roman" w:cs="Arial"/>
          <w:b/>
        </w:rPr>
        <w:t xml:space="preserve">       ELECTRICITY, PUNJAB,</w:t>
      </w:r>
    </w:p>
    <w:p w:rsidR="001F0EBF" w:rsidRPr="001F7056" w:rsidRDefault="001F0EBF" w:rsidP="001F0EBF">
      <w:pPr>
        <w:pStyle w:val="NoSpacing"/>
        <w:jc w:val="center"/>
        <w:rPr>
          <w:rFonts w:ascii="New Times Roman" w:hAnsi="New Times Roman" w:cs="Arial"/>
          <w:b/>
        </w:rPr>
      </w:pPr>
      <w:r w:rsidRPr="001F7056">
        <w:rPr>
          <w:rFonts w:ascii="New Times Roman" w:hAnsi="New Times Roman" w:cs="Arial"/>
          <w:b/>
        </w:rPr>
        <w:t>PLOT NO. A-2, INDUSTRIAL AREA, PHASE-1,</w:t>
      </w:r>
    </w:p>
    <w:p w:rsidR="001F0EBF" w:rsidRPr="001F7056" w:rsidRDefault="001F0EBF" w:rsidP="001F0EBF">
      <w:pPr>
        <w:pStyle w:val="NoSpacing"/>
        <w:ind w:left="1440" w:firstLine="0"/>
        <w:rPr>
          <w:rFonts w:ascii="New Times Roman" w:hAnsi="New Times Roman" w:cs="Arial"/>
          <w:b/>
        </w:rPr>
      </w:pPr>
      <w:r w:rsidRPr="001F7056">
        <w:rPr>
          <w:rFonts w:ascii="New Times Roman" w:hAnsi="New Times Roman" w:cs="Arial"/>
          <w:b/>
        </w:rPr>
        <w:t xml:space="preserve">               S.A.S. NAGAR (MOHALI)</w:t>
      </w:r>
    </w:p>
    <w:p w:rsidR="001F0EBF" w:rsidRPr="001F7056" w:rsidRDefault="001F0EBF" w:rsidP="001F0EBF">
      <w:pPr>
        <w:pStyle w:val="NoSpacing"/>
        <w:jc w:val="center"/>
        <w:rPr>
          <w:rFonts w:ascii="New Times Roman" w:hAnsi="New Times Roman" w:cs="Arial"/>
          <w:b/>
        </w:rPr>
      </w:pPr>
    </w:p>
    <w:p w:rsidR="001F0EBF" w:rsidRPr="001F7056" w:rsidRDefault="001F0EBF" w:rsidP="001F0EBF">
      <w:pPr>
        <w:pStyle w:val="NoSpacing"/>
        <w:spacing w:line="480" w:lineRule="auto"/>
        <w:jc w:val="center"/>
        <w:rPr>
          <w:rFonts w:ascii="New Times Roman" w:hAnsi="New Times Roman" w:cs="Arial"/>
          <w:b/>
        </w:rPr>
      </w:pPr>
      <w:r w:rsidRPr="001F7056">
        <w:rPr>
          <w:rFonts w:ascii="New Times Roman" w:hAnsi="New Times Roman" w:cs="Arial"/>
          <w:b/>
        </w:rPr>
        <w:t>Appeal No. 8</w:t>
      </w:r>
      <w:r w:rsidR="00D10D20">
        <w:rPr>
          <w:rFonts w:ascii="New Times Roman" w:hAnsi="New Times Roman" w:cs="Arial"/>
          <w:b/>
        </w:rPr>
        <w:t>5</w:t>
      </w:r>
      <w:r w:rsidRPr="001F7056">
        <w:rPr>
          <w:rFonts w:ascii="New Times Roman" w:hAnsi="New Times Roman" w:cs="Arial"/>
          <w:b/>
        </w:rPr>
        <w:t>/2017</w:t>
      </w:r>
    </w:p>
    <w:p w:rsidR="001F0EBF" w:rsidRPr="001F7056" w:rsidRDefault="001F0EBF" w:rsidP="001F0EBF">
      <w:pPr>
        <w:pStyle w:val="NoSpacing"/>
        <w:jc w:val="left"/>
        <w:rPr>
          <w:rFonts w:ascii="New Times Roman" w:hAnsi="New Times Roman"/>
          <w:b/>
        </w:rPr>
      </w:pPr>
    </w:p>
    <w:p w:rsidR="001F0EBF" w:rsidRPr="001F7056" w:rsidRDefault="001F0EBF" w:rsidP="00284A3D">
      <w:pPr>
        <w:pStyle w:val="NoSpacing"/>
        <w:spacing w:line="360" w:lineRule="auto"/>
        <w:jc w:val="left"/>
        <w:rPr>
          <w:rFonts w:ascii="New Times Roman" w:hAnsi="New Times Roman"/>
          <w:b/>
        </w:rPr>
      </w:pPr>
      <w:r w:rsidRPr="001F7056">
        <w:rPr>
          <w:rFonts w:ascii="New Times Roman" w:hAnsi="New Times Roman"/>
          <w:b/>
        </w:rPr>
        <w:t>Date of Registration</w:t>
      </w:r>
      <w:r w:rsidRPr="001F7056">
        <w:rPr>
          <w:rFonts w:ascii="New Times Roman" w:hAnsi="New Times Roman"/>
          <w:b/>
        </w:rPr>
        <w:tab/>
      </w:r>
      <w:r w:rsidRPr="001F7056">
        <w:rPr>
          <w:rFonts w:ascii="New Times Roman" w:hAnsi="New Times Roman"/>
          <w:b/>
        </w:rPr>
        <w:tab/>
        <w:t>: 14.11.2017</w:t>
      </w:r>
    </w:p>
    <w:p w:rsidR="001F0EBF" w:rsidRPr="001F7056" w:rsidRDefault="001F0EBF" w:rsidP="00284A3D">
      <w:pPr>
        <w:pStyle w:val="NoSpacing"/>
        <w:spacing w:line="360" w:lineRule="auto"/>
        <w:jc w:val="left"/>
        <w:rPr>
          <w:rFonts w:ascii="New Times Roman" w:hAnsi="New Times Roman"/>
          <w:b/>
        </w:rPr>
      </w:pPr>
      <w:r w:rsidRPr="001F7056">
        <w:rPr>
          <w:rFonts w:ascii="New Times Roman" w:hAnsi="New Times Roman"/>
          <w:b/>
        </w:rPr>
        <w:t>Date of Hearing</w:t>
      </w:r>
      <w:r w:rsidRPr="001F7056">
        <w:rPr>
          <w:rFonts w:ascii="New Times Roman" w:hAnsi="New Times Roman"/>
          <w:b/>
        </w:rPr>
        <w:tab/>
      </w:r>
      <w:r w:rsidRPr="001F7056">
        <w:rPr>
          <w:rFonts w:ascii="New Times Roman" w:hAnsi="New Times Roman"/>
          <w:b/>
        </w:rPr>
        <w:tab/>
        <w:t>: 05.04.2018</w:t>
      </w:r>
    </w:p>
    <w:p w:rsidR="001F0EBF" w:rsidRDefault="001F0EBF" w:rsidP="00284A3D">
      <w:pPr>
        <w:pStyle w:val="NoSpacing"/>
        <w:spacing w:line="360" w:lineRule="auto"/>
        <w:jc w:val="left"/>
        <w:rPr>
          <w:rFonts w:ascii="New Times Roman" w:hAnsi="New Times Roman"/>
          <w:b/>
        </w:rPr>
      </w:pPr>
      <w:r w:rsidRPr="001F7056">
        <w:rPr>
          <w:rFonts w:ascii="New Times Roman" w:hAnsi="New Times Roman"/>
          <w:b/>
        </w:rPr>
        <w:t xml:space="preserve">Date of Order                </w:t>
      </w:r>
      <w:r w:rsidRPr="001F7056">
        <w:rPr>
          <w:rFonts w:ascii="New Times Roman" w:hAnsi="New Times Roman"/>
          <w:b/>
        </w:rPr>
        <w:tab/>
        <w:t xml:space="preserve">: </w:t>
      </w:r>
      <w:r w:rsidR="00A42A47">
        <w:rPr>
          <w:rFonts w:ascii="New Times Roman" w:hAnsi="New Times Roman"/>
          <w:b/>
        </w:rPr>
        <w:t>11</w:t>
      </w:r>
      <w:r w:rsidR="00BC02BE">
        <w:rPr>
          <w:rFonts w:ascii="New Times Roman" w:hAnsi="New Times Roman"/>
          <w:b/>
        </w:rPr>
        <w:t>.04.2018</w:t>
      </w:r>
    </w:p>
    <w:p w:rsidR="00D10D20" w:rsidRPr="001F7056" w:rsidRDefault="00D10D20" w:rsidP="00D10D20">
      <w:pPr>
        <w:pStyle w:val="NoSpacing"/>
        <w:jc w:val="left"/>
        <w:rPr>
          <w:rFonts w:ascii="New Times Roman" w:hAnsi="New Times Roman"/>
          <w:b/>
        </w:rPr>
      </w:pPr>
    </w:p>
    <w:p w:rsidR="001F0EBF" w:rsidRPr="001F7056" w:rsidRDefault="001F0EBF" w:rsidP="001F0EBF">
      <w:pPr>
        <w:pStyle w:val="NoSpacing"/>
        <w:spacing w:line="360" w:lineRule="auto"/>
        <w:ind w:left="0" w:firstLine="0"/>
        <w:rPr>
          <w:rFonts w:ascii="New Times Roman" w:hAnsi="New Times Roman" w:cs="Arial"/>
          <w:b/>
        </w:rPr>
      </w:pPr>
      <w:r w:rsidRPr="001F7056">
        <w:rPr>
          <w:rFonts w:ascii="New Times Roman" w:hAnsi="New Times Roman" w:cs="Arial"/>
          <w:b/>
        </w:rPr>
        <w:t>Before:</w:t>
      </w:r>
    </w:p>
    <w:p w:rsidR="001F0EBF" w:rsidRPr="001F7056" w:rsidRDefault="001F0EBF" w:rsidP="001F0EBF">
      <w:pPr>
        <w:pStyle w:val="NoSpacing"/>
        <w:jc w:val="left"/>
        <w:rPr>
          <w:rFonts w:ascii="New Times Roman" w:hAnsi="New Times Roman" w:cs="Arial"/>
          <w:b/>
        </w:rPr>
      </w:pPr>
      <w:r w:rsidRPr="001F7056">
        <w:rPr>
          <w:rFonts w:ascii="New Times Roman" w:hAnsi="New Times Roman" w:cs="Arial"/>
          <w:b/>
        </w:rPr>
        <w:t>Er. Virinder Singh, LokPal (Ombudsman) Electricity</w:t>
      </w:r>
    </w:p>
    <w:p w:rsidR="001F0EBF" w:rsidRPr="001F7056" w:rsidRDefault="001F0EBF" w:rsidP="001F0EBF">
      <w:pPr>
        <w:pStyle w:val="NoSpacing"/>
        <w:rPr>
          <w:rFonts w:ascii="New Times Roman" w:hAnsi="New Times Roman" w:cs="Arial"/>
          <w:b/>
        </w:rPr>
      </w:pPr>
    </w:p>
    <w:p w:rsidR="001F0EBF" w:rsidRPr="001F7056" w:rsidRDefault="001F0EBF" w:rsidP="001F0EBF">
      <w:pPr>
        <w:pStyle w:val="NoSpacing"/>
        <w:rPr>
          <w:rFonts w:ascii="New Times Roman" w:hAnsi="New Times Roman" w:cs="Arial"/>
          <w:b/>
        </w:rPr>
      </w:pPr>
      <w:r w:rsidRPr="001F7056">
        <w:rPr>
          <w:rFonts w:ascii="New Times Roman" w:hAnsi="New Times Roman" w:cs="Arial"/>
          <w:b/>
        </w:rPr>
        <w:t xml:space="preserve">In the matter of: </w:t>
      </w:r>
    </w:p>
    <w:p w:rsidR="001F0EBF" w:rsidRPr="001F7056" w:rsidRDefault="001F0EBF" w:rsidP="001F0EBF">
      <w:pPr>
        <w:pStyle w:val="NoSpacing"/>
        <w:rPr>
          <w:rFonts w:ascii="New Times Roman" w:hAnsi="New Times Roman" w:cs="Arial"/>
          <w:b/>
        </w:rPr>
      </w:pPr>
    </w:p>
    <w:p w:rsidR="001F0EBF" w:rsidRPr="001F7056" w:rsidRDefault="001F0EBF" w:rsidP="001F0EBF">
      <w:pPr>
        <w:pStyle w:val="NoSpacing"/>
        <w:ind w:left="2160" w:firstLine="0"/>
        <w:rPr>
          <w:rFonts w:ascii="New Times Roman" w:hAnsi="New Times Roman" w:cs="Arial"/>
        </w:rPr>
      </w:pPr>
      <w:r w:rsidRPr="001F7056">
        <w:rPr>
          <w:rFonts w:ascii="New Times Roman" w:hAnsi="New Times Roman" w:cs="Arial"/>
        </w:rPr>
        <w:t xml:space="preserve">  </w:t>
      </w:r>
      <w:r w:rsidR="00DB61CA">
        <w:rPr>
          <w:rFonts w:ascii="New Times Roman" w:hAnsi="New Times Roman" w:cs="Arial"/>
        </w:rPr>
        <w:t>Shiv</w:t>
      </w:r>
      <w:r w:rsidRPr="001F7056">
        <w:rPr>
          <w:rFonts w:ascii="New Times Roman" w:hAnsi="New Times Roman" w:cs="Arial"/>
        </w:rPr>
        <w:t xml:space="preserve"> Rice Mill,</w:t>
      </w:r>
    </w:p>
    <w:p w:rsidR="001F0EBF" w:rsidRPr="001F7056" w:rsidRDefault="001F0EBF" w:rsidP="001F0EBF">
      <w:pPr>
        <w:pStyle w:val="NoSpacing"/>
        <w:ind w:left="2160" w:firstLine="0"/>
        <w:rPr>
          <w:rFonts w:ascii="New Times Roman" w:hAnsi="New Times Roman" w:cs="Arial"/>
        </w:rPr>
      </w:pPr>
      <w:r w:rsidRPr="001F7056">
        <w:rPr>
          <w:rFonts w:ascii="New Times Roman" w:hAnsi="New Times Roman" w:cs="Arial"/>
        </w:rPr>
        <w:t xml:space="preserve">  </w:t>
      </w:r>
      <w:r w:rsidR="00DB61CA">
        <w:rPr>
          <w:rFonts w:ascii="New Times Roman" w:hAnsi="New Times Roman" w:cs="Arial"/>
        </w:rPr>
        <w:t>Aspal Kalan</w:t>
      </w:r>
      <w:r w:rsidRPr="001F7056">
        <w:rPr>
          <w:rFonts w:ascii="New Times Roman" w:hAnsi="New Times Roman" w:cs="Arial"/>
        </w:rPr>
        <w:t xml:space="preserve"> Road,</w:t>
      </w:r>
    </w:p>
    <w:p w:rsidR="001F0EBF" w:rsidRPr="001F7056" w:rsidRDefault="001F0EBF" w:rsidP="001F0EBF">
      <w:pPr>
        <w:pStyle w:val="NoSpacing"/>
        <w:ind w:left="2160" w:firstLine="0"/>
        <w:rPr>
          <w:rFonts w:ascii="New Times Roman" w:hAnsi="New Times Roman" w:cs="Arial"/>
        </w:rPr>
      </w:pPr>
      <w:r w:rsidRPr="001F7056">
        <w:rPr>
          <w:rFonts w:ascii="New Times Roman" w:hAnsi="New Times Roman" w:cs="Arial"/>
        </w:rPr>
        <w:t xml:space="preserve">  </w:t>
      </w:r>
      <w:r w:rsidR="00DB61CA">
        <w:rPr>
          <w:rFonts w:ascii="New Times Roman" w:hAnsi="New Times Roman" w:cs="Arial"/>
        </w:rPr>
        <w:t>Bugran</w:t>
      </w:r>
      <w:r w:rsidRPr="001F7056">
        <w:rPr>
          <w:rFonts w:ascii="New Times Roman" w:hAnsi="New Times Roman" w:cs="Arial"/>
        </w:rPr>
        <w:t>, District Sangrur.</w:t>
      </w:r>
    </w:p>
    <w:p w:rsidR="001F0EBF" w:rsidRPr="001F7056" w:rsidRDefault="001F0EBF" w:rsidP="001F0EBF">
      <w:pPr>
        <w:pStyle w:val="NoSpacing"/>
        <w:jc w:val="center"/>
        <w:rPr>
          <w:rFonts w:ascii="New Times Roman" w:hAnsi="New Times Roman" w:cs="Arial"/>
        </w:rPr>
      </w:pPr>
    </w:p>
    <w:p w:rsidR="001F0EBF" w:rsidRPr="001F7056" w:rsidRDefault="001F0EBF" w:rsidP="001F0EBF">
      <w:pPr>
        <w:ind w:left="5040" w:firstLine="720"/>
        <w:jc w:val="center"/>
        <w:rPr>
          <w:rFonts w:ascii="New Times Roman" w:hAnsi="New Times Roman" w:cs="Arial"/>
          <w:sz w:val="28"/>
          <w:szCs w:val="28"/>
        </w:rPr>
      </w:pPr>
      <w:r w:rsidRPr="001F7056">
        <w:rPr>
          <w:rFonts w:ascii="New Times Roman" w:hAnsi="New Times Roman" w:cs="Arial"/>
          <w:sz w:val="28"/>
          <w:szCs w:val="28"/>
        </w:rPr>
        <w:t>...Petitioner</w:t>
      </w:r>
    </w:p>
    <w:p w:rsidR="001F0EBF" w:rsidRDefault="001F0EBF" w:rsidP="001F0EBF">
      <w:pPr>
        <w:ind w:left="2880" w:firstLine="720"/>
        <w:rPr>
          <w:rFonts w:ascii="New Times Roman" w:hAnsi="New Times Roman" w:cs="Arial"/>
          <w:sz w:val="28"/>
          <w:szCs w:val="28"/>
        </w:rPr>
      </w:pPr>
      <w:r w:rsidRPr="001F7056">
        <w:rPr>
          <w:rFonts w:ascii="New Times Roman" w:hAnsi="New Times Roman" w:cs="Arial"/>
          <w:sz w:val="28"/>
          <w:szCs w:val="28"/>
        </w:rPr>
        <w:t>Versus</w:t>
      </w:r>
    </w:p>
    <w:p w:rsidR="00D55989" w:rsidRPr="001F7056" w:rsidRDefault="00D55989" w:rsidP="001F0EBF">
      <w:pPr>
        <w:ind w:left="2880" w:firstLine="720"/>
        <w:rPr>
          <w:rFonts w:ascii="New Times Roman" w:hAnsi="New Times Roman" w:cs="Arial"/>
          <w:sz w:val="28"/>
          <w:szCs w:val="28"/>
        </w:rPr>
      </w:pPr>
    </w:p>
    <w:p w:rsidR="001F0EBF" w:rsidRPr="001F7056" w:rsidRDefault="001F0EBF" w:rsidP="001F0EBF">
      <w:pPr>
        <w:pStyle w:val="NoSpacing"/>
        <w:ind w:left="1440" w:firstLine="0"/>
        <w:rPr>
          <w:rFonts w:ascii="New Times Roman" w:hAnsi="New Times Roman" w:cs="Arial"/>
        </w:rPr>
      </w:pPr>
      <w:r w:rsidRPr="001F7056">
        <w:rPr>
          <w:rFonts w:ascii="New Times Roman" w:hAnsi="New Times Roman" w:cs="Arial"/>
        </w:rPr>
        <w:t xml:space="preserve">         Additional Superintending Engineer,</w:t>
      </w:r>
    </w:p>
    <w:p w:rsidR="001F0EBF" w:rsidRPr="001F7056" w:rsidRDefault="001F0EBF" w:rsidP="001F0EBF">
      <w:pPr>
        <w:pStyle w:val="NoSpacing"/>
        <w:ind w:left="1440" w:firstLine="720"/>
        <w:rPr>
          <w:rFonts w:ascii="New Times Roman" w:hAnsi="New Times Roman" w:cs="Arial"/>
        </w:rPr>
      </w:pPr>
      <w:r w:rsidRPr="001F7056">
        <w:rPr>
          <w:rFonts w:ascii="New Times Roman" w:hAnsi="New Times Roman" w:cs="Arial"/>
        </w:rPr>
        <w:t xml:space="preserve"> DS Division, </w:t>
      </w:r>
    </w:p>
    <w:p w:rsidR="001F0EBF" w:rsidRPr="001F7056" w:rsidRDefault="001F0EBF" w:rsidP="001F0EBF">
      <w:pPr>
        <w:pStyle w:val="NoSpacing"/>
        <w:rPr>
          <w:rFonts w:ascii="New Times Roman" w:hAnsi="New Times Roman" w:cs="Arial"/>
        </w:rPr>
      </w:pPr>
      <w:r w:rsidRPr="001F7056">
        <w:rPr>
          <w:rFonts w:ascii="New Times Roman" w:hAnsi="New Times Roman" w:cs="Arial"/>
        </w:rPr>
        <w:t xml:space="preserve">                      </w:t>
      </w:r>
      <w:r w:rsidRPr="001F7056">
        <w:rPr>
          <w:rFonts w:ascii="New Times Roman" w:hAnsi="New Times Roman" w:cs="Arial"/>
        </w:rPr>
        <w:tab/>
        <w:t xml:space="preserve"> PSPCL, </w:t>
      </w:r>
      <w:r w:rsidR="00DB61CA">
        <w:rPr>
          <w:rFonts w:ascii="New Times Roman" w:hAnsi="New Times Roman" w:cs="Arial"/>
        </w:rPr>
        <w:t>Sunam</w:t>
      </w:r>
      <w:r w:rsidRPr="001F7056">
        <w:rPr>
          <w:rFonts w:ascii="New Times Roman" w:hAnsi="New Times Roman" w:cs="Arial"/>
        </w:rPr>
        <w:t>,</w:t>
      </w:r>
    </w:p>
    <w:p w:rsidR="001F0EBF" w:rsidRPr="001F7056" w:rsidRDefault="001F0EBF" w:rsidP="001F0EBF">
      <w:pPr>
        <w:pStyle w:val="NoSpacing"/>
        <w:rPr>
          <w:rFonts w:ascii="New Times Roman" w:hAnsi="New Times Roman" w:cs="Arial"/>
        </w:rPr>
      </w:pP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t xml:space="preserve"> District Sangrur.</w:t>
      </w:r>
    </w:p>
    <w:p w:rsidR="001F0EBF" w:rsidRPr="001F7056" w:rsidRDefault="001F0EBF" w:rsidP="001F0EBF">
      <w:pPr>
        <w:pStyle w:val="NoSpacing"/>
        <w:rPr>
          <w:rFonts w:ascii="New Times Roman" w:hAnsi="New Times Roman" w:cs="Arial"/>
        </w:rPr>
      </w:pPr>
    </w:p>
    <w:p w:rsidR="001F0EBF" w:rsidRPr="001F7056" w:rsidRDefault="001F0EBF" w:rsidP="001F0EBF">
      <w:pPr>
        <w:pStyle w:val="NoSpacing"/>
        <w:rPr>
          <w:rFonts w:ascii="New Times Roman" w:hAnsi="New Times Roman" w:cs="Arial"/>
        </w:rPr>
      </w:pPr>
      <w:r w:rsidRPr="001F7056">
        <w:rPr>
          <w:rFonts w:ascii="New Times Roman" w:hAnsi="New Times Roman" w:cs="Arial"/>
        </w:rPr>
        <w:tab/>
      </w:r>
      <w:r w:rsidRPr="001F7056">
        <w:rPr>
          <w:rFonts w:ascii="New Times Roman" w:hAnsi="New Times Roman" w:cs="Arial"/>
        </w:rPr>
        <w:tab/>
      </w:r>
      <w:r w:rsidR="00681C82">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t xml:space="preserve"> </w:t>
      </w:r>
      <w:r w:rsidRPr="001F7056">
        <w:rPr>
          <w:rFonts w:ascii="New Times Roman" w:hAnsi="New Times Roman" w:cs="Arial"/>
        </w:rPr>
        <w:tab/>
        <w:t xml:space="preserve">  </w:t>
      </w:r>
      <w:r w:rsidRPr="001F7056">
        <w:rPr>
          <w:rFonts w:ascii="New Times Roman" w:hAnsi="New Times Roman" w:cs="Arial"/>
        </w:rPr>
        <w:tab/>
        <w:t xml:space="preserve">    ...Respondent</w:t>
      </w:r>
    </w:p>
    <w:p w:rsidR="001F0EBF" w:rsidRPr="001F7056" w:rsidRDefault="001F0EBF" w:rsidP="001F0EBF">
      <w:pPr>
        <w:pStyle w:val="NoSpacing"/>
        <w:ind w:left="0" w:firstLine="0"/>
        <w:rPr>
          <w:rFonts w:ascii="New Times Roman" w:hAnsi="New Times Roman" w:cs="Arial"/>
          <w:b/>
        </w:rPr>
      </w:pPr>
      <w:r w:rsidRPr="001F7056">
        <w:rPr>
          <w:rFonts w:ascii="New Times Roman" w:hAnsi="New Times Roman" w:cs="Arial"/>
          <w:b/>
        </w:rPr>
        <w:t>Present For:</w:t>
      </w:r>
    </w:p>
    <w:p w:rsidR="001F0EBF" w:rsidRPr="001F7056" w:rsidRDefault="001F0EBF" w:rsidP="001F0EBF">
      <w:pPr>
        <w:pStyle w:val="NoSpacing"/>
        <w:ind w:left="0" w:firstLine="0"/>
        <w:rPr>
          <w:rFonts w:ascii="New Times Roman" w:hAnsi="New Times Roman" w:cs="Arial"/>
          <w:b/>
        </w:rPr>
      </w:pPr>
      <w:r w:rsidRPr="001F7056">
        <w:rPr>
          <w:rFonts w:ascii="New Times Roman" w:hAnsi="New Times Roman" w:cs="Arial"/>
          <w:b/>
        </w:rPr>
        <w:t xml:space="preserve"> </w:t>
      </w:r>
    </w:p>
    <w:p w:rsidR="001F0EBF" w:rsidRPr="001F7056" w:rsidRDefault="009058C7" w:rsidP="001F0EBF">
      <w:pPr>
        <w:pStyle w:val="NoSpacing"/>
        <w:ind w:left="0" w:firstLine="0"/>
        <w:rPr>
          <w:rFonts w:ascii="New Times Roman" w:hAnsi="New Times Roman" w:cs="Arial"/>
        </w:rPr>
      </w:pPr>
      <w:r>
        <w:rPr>
          <w:rFonts w:ascii="New Times Roman" w:hAnsi="New Times Roman" w:cs="Arial"/>
        </w:rPr>
        <w:t>Petitioner:</w:t>
      </w:r>
      <w:r>
        <w:rPr>
          <w:rFonts w:ascii="New Times Roman" w:hAnsi="New Times Roman" w:cs="Arial"/>
        </w:rPr>
        <w:tab/>
        <w:t xml:space="preserve">   </w:t>
      </w:r>
      <w:r>
        <w:rPr>
          <w:rFonts w:ascii="New Times Roman" w:hAnsi="New Times Roman" w:cs="Arial"/>
        </w:rPr>
        <w:tab/>
        <w:t xml:space="preserve"> </w:t>
      </w:r>
      <w:r w:rsidR="001F0EBF" w:rsidRPr="001F7056">
        <w:rPr>
          <w:rFonts w:ascii="New Times Roman" w:hAnsi="New Times Roman" w:cs="Arial"/>
        </w:rPr>
        <w:t xml:space="preserve">Sh. R.S. Dhiman, </w:t>
      </w:r>
    </w:p>
    <w:p w:rsidR="001F0EBF" w:rsidRPr="001F7056" w:rsidRDefault="001F0EBF" w:rsidP="001F0EBF">
      <w:pPr>
        <w:pStyle w:val="NoSpacing"/>
        <w:ind w:left="2160" w:firstLine="0"/>
        <w:rPr>
          <w:rFonts w:ascii="New Times Roman" w:hAnsi="New Times Roman" w:cs="Arial"/>
        </w:rPr>
      </w:pPr>
      <w:r w:rsidRPr="001F7056">
        <w:rPr>
          <w:rFonts w:ascii="New Times Roman" w:hAnsi="New Times Roman" w:cs="Arial"/>
        </w:rPr>
        <w:t xml:space="preserve"> Petitioner's Representative (PR)</w:t>
      </w:r>
    </w:p>
    <w:p w:rsidR="001F0EBF" w:rsidRPr="001F7056" w:rsidRDefault="001F0EBF" w:rsidP="001F0EBF">
      <w:pPr>
        <w:pStyle w:val="NoSpacing"/>
        <w:ind w:left="0" w:firstLine="0"/>
        <w:rPr>
          <w:rFonts w:ascii="New Times Roman" w:hAnsi="New Times Roman" w:cs="Arial"/>
        </w:rPr>
      </w:pPr>
      <w:r w:rsidRPr="001F7056">
        <w:rPr>
          <w:rFonts w:ascii="New Times Roman" w:hAnsi="New Times Roman" w:cs="Arial"/>
        </w:rPr>
        <w:t xml:space="preserve">Respondent :      Er. </w:t>
      </w:r>
      <w:r w:rsidR="00BC02BE">
        <w:rPr>
          <w:rFonts w:ascii="New Times Roman" w:hAnsi="New Times Roman" w:cs="Arial"/>
        </w:rPr>
        <w:t>R.K. Goyal</w:t>
      </w:r>
      <w:r w:rsidRPr="001F7056">
        <w:rPr>
          <w:rFonts w:ascii="New Times Roman" w:hAnsi="New Times Roman" w:cs="Arial"/>
        </w:rPr>
        <w:t>,</w:t>
      </w:r>
    </w:p>
    <w:p w:rsidR="001F0EBF" w:rsidRPr="001F7056" w:rsidRDefault="001F0EBF" w:rsidP="001F0EBF">
      <w:pPr>
        <w:pStyle w:val="NoSpacing"/>
        <w:ind w:left="0" w:firstLine="0"/>
        <w:rPr>
          <w:rFonts w:ascii="New Times Roman" w:hAnsi="New Times Roman" w:cs="Arial"/>
        </w:rPr>
      </w:pPr>
      <w:r w:rsidRPr="001F7056">
        <w:rPr>
          <w:rFonts w:ascii="New Times Roman" w:hAnsi="New Times Roman" w:cs="Arial"/>
        </w:rPr>
        <w:t xml:space="preserve">                         Addl. Superintending Engineer.</w:t>
      </w:r>
    </w:p>
    <w:p w:rsidR="001F0EBF" w:rsidRDefault="001F0EBF" w:rsidP="001F0EBF">
      <w:pPr>
        <w:tabs>
          <w:tab w:val="left" w:pos="720"/>
          <w:tab w:val="left" w:pos="1440"/>
          <w:tab w:val="left" w:pos="2160"/>
          <w:tab w:val="left" w:pos="2880"/>
          <w:tab w:val="left" w:pos="3780"/>
          <w:tab w:val="center" w:pos="4680"/>
        </w:tabs>
        <w:spacing w:line="480" w:lineRule="auto"/>
        <w:ind w:hanging="90"/>
        <w:jc w:val="both"/>
        <w:rPr>
          <w:rFonts w:ascii="New Times Roman" w:hAnsi="New Times Roman" w:cs="Arial"/>
          <w:sz w:val="28"/>
          <w:szCs w:val="28"/>
        </w:rPr>
      </w:pPr>
      <w:r w:rsidRPr="001F7056">
        <w:rPr>
          <w:rFonts w:ascii="New Times Roman" w:hAnsi="New Times Roman" w:cs="Arial"/>
          <w:sz w:val="28"/>
          <w:szCs w:val="28"/>
        </w:rPr>
        <w:lastRenderedPageBreak/>
        <w:tab/>
      </w:r>
      <w:r w:rsidRPr="001F7056">
        <w:rPr>
          <w:rFonts w:ascii="New Times Roman" w:hAnsi="New Times Roman" w:cs="Arial"/>
          <w:sz w:val="28"/>
          <w:szCs w:val="28"/>
        </w:rPr>
        <w:tab/>
        <w:t xml:space="preserve">Before me for consideration is an Appeal preferred by the Petitioner against the order dated </w:t>
      </w:r>
      <w:r w:rsidR="00CA3B49">
        <w:rPr>
          <w:rFonts w:ascii="New Times Roman" w:hAnsi="New Times Roman" w:cs="Arial"/>
          <w:sz w:val="28"/>
          <w:szCs w:val="28"/>
        </w:rPr>
        <w:t xml:space="preserve"> 20.09.2017</w:t>
      </w:r>
      <w:r w:rsidRPr="001F7056">
        <w:rPr>
          <w:rFonts w:ascii="New Times Roman" w:hAnsi="New Times Roman" w:cs="Arial"/>
          <w:sz w:val="28"/>
          <w:szCs w:val="28"/>
        </w:rPr>
        <w:t xml:space="preserve"> in Case No. CG-</w:t>
      </w:r>
      <w:r w:rsidR="00CA3B49">
        <w:rPr>
          <w:rFonts w:ascii="New Times Roman" w:hAnsi="New Times Roman" w:cs="Arial"/>
          <w:sz w:val="28"/>
          <w:szCs w:val="28"/>
        </w:rPr>
        <w:t xml:space="preserve"> 176 </w:t>
      </w:r>
      <w:r w:rsidRPr="001F7056">
        <w:rPr>
          <w:rFonts w:ascii="New Times Roman" w:hAnsi="New Times Roman" w:cs="Arial"/>
          <w:sz w:val="28"/>
          <w:szCs w:val="28"/>
        </w:rPr>
        <w:t>of 2017 of the Consumers Grievances Redressal Forum (Forum) deciding that:</w:t>
      </w:r>
    </w:p>
    <w:p w:rsidR="00D9145B" w:rsidRDefault="00D9145B" w:rsidP="0021295C">
      <w:pPr>
        <w:tabs>
          <w:tab w:val="left" w:pos="720"/>
          <w:tab w:val="left" w:pos="1440"/>
          <w:tab w:val="left" w:pos="2160"/>
          <w:tab w:val="left" w:pos="2880"/>
          <w:tab w:val="left" w:pos="3780"/>
          <w:tab w:val="center" w:pos="4680"/>
        </w:tabs>
        <w:spacing w:line="360" w:lineRule="auto"/>
        <w:ind w:left="2160" w:right="1018" w:hanging="90"/>
        <w:jc w:val="both"/>
        <w:rPr>
          <w:rFonts w:ascii="New Times Roman" w:hAnsi="New Times Roman" w:cs="Arial"/>
          <w:i/>
          <w:sz w:val="28"/>
          <w:szCs w:val="28"/>
        </w:rPr>
      </w:pPr>
      <w:r>
        <w:rPr>
          <w:rFonts w:ascii="New Times Roman" w:hAnsi="New Times Roman" w:cs="Arial"/>
          <w:sz w:val="28"/>
          <w:szCs w:val="28"/>
        </w:rPr>
        <w:tab/>
      </w:r>
      <w:r w:rsidR="00AF05EB">
        <w:rPr>
          <w:rFonts w:ascii="New Times Roman" w:hAnsi="New Times Roman" w:cs="Arial"/>
          <w:sz w:val="28"/>
          <w:szCs w:val="28"/>
        </w:rPr>
        <w:tab/>
      </w:r>
      <w:r>
        <w:rPr>
          <w:rFonts w:ascii="New Times Roman" w:hAnsi="New Times Roman" w:cs="Arial" w:hint="eastAsia"/>
          <w:i/>
          <w:sz w:val="28"/>
          <w:szCs w:val="28"/>
        </w:rPr>
        <w:t>“</w:t>
      </w:r>
      <w:r>
        <w:rPr>
          <w:rFonts w:ascii="New Times Roman" w:hAnsi="New Times Roman" w:cs="Arial"/>
          <w:i/>
          <w:sz w:val="28"/>
          <w:szCs w:val="28"/>
        </w:rPr>
        <w:t xml:space="preserve">The bill dated 08.05.2017 issued to the </w:t>
      </w:r>
      <w:r w:rsidR="00AF05EB">
        <w:rPr>
          <w:rFonts w:ascii="New Times Roman" w:hAnsi="New Times Roman" w:cs="Arial"/>
          <w:i/>
          <w:sz w:val="28"/>
          <w:szCs w:val="28"/>
        </w:rPr>
        <w:t>P</w:t>
      </w:r>
      <w:r>
        <w:rPr>
          <w:rFonts w:ascii="New Times Roman" w:hAnsi="New Times Roman" w:cs="Arial"/>
          <w:i/>
          <w:sz w:val="28"/>
          <w:szCs w:val="28"/>
        </w:rPr>
        <w:t>etitioner covering the period from 31.03.2017 to 29.04.2017 for 7712</w:t>
      </w:r>
      <w:r w:rsidR="00D10DC9">
        <w:rPr>
          <w:rFonts w:ascii="New Times Roman" w:hAnsi="New Times Roman" w:cs="Arial"/>
          <w:i/>
          <w:sz w:val="28"/>
          <w:szCs w:val="28"/>
        </w:rPr>
        <w:t>kVAh</w:t>
      </w:r>
      <w:r>
        <w:rPr>
          <w:rFonts w:ascii="New Times Roman" w:hAnsi="New Times Roman" w:cs="Arial"/>
          <w:i/>
          <w:sz w:val="28"/>
          <w:szCs w:val="28"/>
        </w:rPr>
        <w:t xml:space="preserve"> units and the bill dated 06.06.2017 from 29.04.2017 to 31.05.2017 for 7182</w:t>
      </w:r>
      <w:r w:rsidR="00D10DC9">
        <w:rPr>
          <w:rFonts w:ascii="New Times Roman" w:hAnsi="New Times Roman" w:cs="Arial"/>
          <w:i/>
          <w:sz w:val="28"/>
          <w:szCs w:val="28"/>
        </w:rPr>
        <w:t>kVAh</w:t>
      </w:r>
      <w:r>
        <w:rPr>
          <w:rFonts w:ascii="New Times Roman" w:hAnsi="New Times Roman" w:cs="Arial"/>
          <w:i/>
          <w:sz w:val="28"/>
          <w:szCs w:val="28"/>
        </w:rPr>
        <w:t xml:space="preserve"> units are on actual energy in </w:t>
      </w:r>
      <w:r w:rsidR="00D10DC9">
        <w:rPr>
          <w:rFonts w:ascii="New Times Roman" w:hAnsi="New Times Roman" w:cs="Arial"/>
          <w:i/>
          <w:sz w:val="28"/>
          <w:szCs w:val="28"/>
        </w:rPr>
        <w:t>kVAh</w:t>
      </w:r>
      <w:r>
        <w:rPr>
          <w:rFonts w:ascii="New Times Roman" w:hAnsi="New Times Roman" w:cs="Arial"/>
          <w:i/>
          <w:sz w:val="28"/>
          <w:szCs w:val="28"/>
        </w:rPr>
        <w:t xml:space="preserve"> consumed by the Petitioner and is correct and recoverable.</w:t>
      </w:r>
      <w:r>
        <w:rPr>
          <w:rFonts w:ascii="New Times Roman" w:hAnsi="New Times Roman" w:cs="Arial" w:hint="eastAsia"/>
          <w:i/>
          <w:sz w:val="28"/>
          <w:szCs w:val="28"/>
        </w:rPr>
        <w:t>”</w:t>
      </w:r>
    </w:p>
    <w:p w:rsidR="00631E24" w:rsidRDefault="00631E24" w:rsidP="000A4E94">
      <w:pPr>
        <w:tabs>
          <w:tab w:val="left" w:pos="720"/>
          <w:tab w:val="left" w:pos="1440"/>
          <w:tab w:val="left" w:pos="2160"/>
          <w:tab w:val="left" w:pos="2880"/>
          <w:tab w:val="left" w:pos="3780"/>
          <w:tab w:val="center" w:pos="4680"/>
        </w:tabs>
        <w:ind w:left="2160" w:hanging="90"/>
        <w:jc w:val="both"/>
        <w:rPr>
          <w:rFonts w:ascii="New Times Roman" w:hAnsi="New Times Roman" w:cs="Arial"/>
          <w:i/>
          <w:sz w:val="28"/>
          <w:szCs w:val="28"/>
        </w:rPr>
      </w:pPr>
    </w:p>
    <w:p w:rsidR="00DB61CA" w:rsidRDefault="00BF4B8D" w:rsidP="001F0EBF">
      <w:pPr>
        <w:jc w:val="both"/>
        <w:rPr>
          <w:rFonts w:ascii="New Times Roman" w:hAnsi="New Times Roman"/>
          <w:b/>
          <w:sz w:val="28"/>
          <w:szCs w:val="28"/>
        </w:rPr>
      </w:pPr>
      <w:r>
        <w:rPr>
          <w:rFonts w:ascii="New Times Roman" w:hAnsi="New Times Roman"/>
          <w:b/>
          <w:sz w:val="28"/>
          <w:szCs w:val="28"/>
        </w:rPr>
        <w:t>2.</w:t>
      </w:r>
      <w:r>
        <w:rPr>
          <w:rFonts w:ascii="New Times Roman" w:hAnsi="New Times Roman"/>
          <w:b/>
          <w:sz w:val="28"/>
          <w:szCs w:val="28"/>
        </w:rPr>
        <w:tab/>
        <w:t>Condonation of delay in filing the Appeal</w:t>
      </w:r>
      <w:r w:rsidR="00A04FEF">
        <w:rPr>
          <w:rFonts w:ascii="New Times Roman" w:hAnsi="New Times Roman"/>
          <w:b/>
          <w:sz w:val="28"/>
          <w:szCs w:val="28"/>
        </w:rPr>
        <w:t>:</w:t>
      </w:r>
    </w:p>
    <w:p w:rsidR="00BF4B8D" w:rsidRDefault="00BF4B8D" w:rsidP="001F0EBF">
      <w:pPr>
        <w:jc w:val="both"/>
        <w:rPr>
          <w:rFonts w:ascii="New Times Roman" w:hAnsi="New Times Roman"/>
          <w:b/>
          <w:sz w:val="28"/>
          <w:szCs w:val="28"/>
        </w:rPr>
      </w:pPr>
    </w:p>
    <w:p w:rsidR="00BF4B8D" w:rsidRDefault="00BF4B8D" w:rsidP="006044ED">
      <w:pPr>
        <w:spacing w:line="480" w:lineRule="auto"/>
        <w:jc w:val="both"/>
        <w:rPr>
          <w:rFonts w:ascii="New Times Roman" w:hAnsi="New Times Roman"/>
          <w:sz w:val="28"/>
          <w:szCs w:val="28"/>
        </w:rPr>
      </w:pPr>
      <w:r>
        <w:rPr>
          <w:rFonts w:ascii="New Times Roman" w:hAnsi="New Times Roman"/>
          <w:b/>
          <w:sz w:val="28"/>
          <w:szCs w:val="28"/>
        </w:rPr>
        <w:tab/>
      </w:r>
      <w:r w:rsidR="004726CA">
        <w:rPr>
          <w:rFonts w:ascii="New Times Roman" w:hAnsi="New Times Roman"/>
          <w:sz w:val="28"/>
          <w:szCs w:val="28"/>
        </w:rPr>
        <w:t>At the outset of the proceedings</w:t>
      </w:r>
      <w:r w:rsidR="001F3F15">
        <w:rPr>
          <w:rFonts w:ascii="New Times Roman" w:hAnsi="New Times Roman"/>
          <w:sz w:val="28"/>
          <w:szCs w:val="28"/>
        </w:rPr>
        <w:t xml:space="preserve"> on 05.04.2018, the issue of condoning the delay in filing the Appeal was taken up.</w:t>
      </w:r>
    </w:p>
    <w:p w:rsidR="00DA64F3" w:rsidRDefault="00DA64F3" w:rsidP="0006560E">
      <w:pPr>
        <w:spacing w:line="480" w:lineRule="auto"/>
        <w:jc w:val="both"/>
        <w:rPr>
          <w:rFonts w:ascii="New Times Roman" w:hAnsi="New Times Roman"/>
          <w:sz w:val="28"/>
          <w:szCs w:val="28"/>
        </w:rPr>
      </w:pPr>
      <w:r>
        <w:rPr>
          <w:rFonts w:ascii="New Times Roman" w:hAnsi="New Times Roman"/>
          <w:sz w:val="28"/>
          <w:szCs w:val="28"/>
        </w:rPr>
        <w:tab/>
        <w:t xml:space="preserve">PR stated that the decision of the Forum in the case was dispatched by it on 25.09.2017 and was received by the </w:t>
      </w:r>
      <w:r w:rsidR="002103C7">
        <w:rPr>
          <w:rFonts w:ascii="New Times Roman" w:hAnsi="New Times Roman"/>
          <w:sz w:val="28"/>
          <w:szCs w:val="28"/>
          <w:lang w:val="en-IN"/>
        </w:rPr>
        <w:t>P</w:t>
      </w:r>
      <w:r>
        <w:rPr>
          <w:rFonts w:ascii="New Times Roman" w:hAnsi="New Times Roman"/>
          <w:sz w:val="28"/>
          <w:szCs w:val="28"/>
        </w:rPr>
        <w:t xml:space="preserve">etitioner on 03.10.2017.  </w:t>
      </w:r>
      <w:r w:rsidR="00656B2D">
        <w:rPr>
          <w:rFonts w:ascii="New Times Roman" w:hAnsi="New Times Roman"/>
          <w:sz w:val="28"/>
          <w:szCs w:val="28"/>
        </w:rPr>
        <w:t>F</w:t>
      </w:r>
      <w:r>
        <w:rPr>
          <w:rFonts w:ascii="New Times Roman" w:hAnsi="New Times Roman"/>
          <w:sz w:val="28"/>
          <w:szCs w:val="28"/>
        </w:rPr>
        <w:t>il</w:t>
      </w:r>
      <w:r w:rsidR="00656B2D">
        <w:rPr>
          <w:rFonts w:ascii="New Times Roman" w:hAnsi="New Times Roman"/>
          <w:sz w:val="28"/>
          <w:szCs w:val="28"/>
        </w:rPr>
        <w:t>i</w:t>
      </w:r>
      <w:r>
        <w:rPr>
          <w:rFonts w:ascii="New Times Roman" w:hAnsi="New Times Roman"/>
          <w:sz w:val="28"/>
          <w:szCs w:val="28"/>
        </w:rPr>
        <w:t xml:space="preserve">ng of </w:t>
      </w:r>
      <w:r w:rsidR="00656B2D">
        <w:rPr>
          <w:rFonts w:ascii="New Times Roman" w:hAnsi="New Times Roman"/>
          <w:sz w:val="28"/>
          <w:szCs w:val="28"/>
        </w:rPr>
        <w:t xml:space="preserve">the </w:t>
      </w:r>
      <w:r>
        <w:rPr>
          <w:rFonts w:ascii="New Times Roman" w:hAnsi="New Times Roman"/>
          <w:sz w:val="28"/>
          <w:szCs w:val="28"/>
        </w:rPr>
        <w:t xml:space="preserve">Appeal against this decision was kept pending by the Petitioner knowingly as it was awaiting the decision of </w:t>
      </w:r>
      <w:r>
        <w:rPr>
          <w:rFonts w:ascii="New Times Roman" w:hAnsi="New Times Roman" w:hint="eastAsia"/>
          <w:sz w:val="28"/>
          <w:szCs w:val="28"/>
        </w:rPr>
        <w:t>the Forum</w:t>
      </w:r>
      <w:r>
        <w:rPr>
          <w:rFonts w:ascii="New Times Roman" w:hAnsi="New Times Roman"/>
          <w:sz w:val="28"/>
          <w:szCs w:val="28"/>
        </w:rPr>
        <w:t xml:space="preserve"> in an identical case of the </w:t>
      </w:r>
      <w:r w:rsidR="002103C7">
        <w:rPr>
          <w:rFonts w:ascii="New Times Roman" w:hAnsi="New Times Roman"/>
          <w:sz w:val="28"/>
          <w:szCs w:val="28"/>
        </w:rPr>
        <w:t>P</w:t>
      </w:r>
      <w:r>
        <w:rPr>
          <w:rFonts w:ascii="New Times Roman" w:hAnsi="New Times Roman"/>
          <w:sz w:val="28"/>
          <w:szCs w:val="28"/>
        </w:rPr>
        <w:t>etitioner</w:t>
      </w:r>
      <w:r>
        <w:rPr>
          <w:rFonts w:ascii="New Times Roman" w:hAnsi="New Times Roman" w:hint="eastAsia"/>
          <w:sz w:val="28"/>
          <w:szCs w:val="28"/>
        </w:rPr>
        <w:t>’</w:t>
      </w:r>
      <w:r>
        <w:rPr>
          <w:rFonts w:ascii="New Times Roman" w:hAnsi="New Times Roman"/>
          <w:sz w:val="28"/>
          <w:szCs w:val="28"/>
        </w:rPr>
        <w:t>s sister concern</w:t>
      </w:r>
      <w:r w:rsidR="002103C7">
        <w:rPr>
          <w:rFonts w:ascii="New Times Roman" w:hAnsi="New Times Roman"/>
          <w:sz w:val="28"/>
          <w:szCs w:val="28"/>
        </w:rPr>
        <w:t>,</w:t>
      </w:r>
      <w:r>
        <w:rPr>
          <w:rFonts w:ascii="New Times Roman" w:hAnsi="New Times Roman"/>
          <w:sz w:val="28"/>
          <w:szCs w:val="28"/>
        </w:rPr>
        <w:t xml:space="preserve"> Ganga </w:t>
      </w:r>
      <w:r w:rsidR="0006560E">
        <w:rPr>
          <w:rFonts w:ascii="New Times Roman" w:hAnsi="New Times Roman"/>
          <w:sz w:val="28"/>
          <w:szCs w:val="28"/>
        </w:rPr>
        <w:t>R</w:t>
      </w:r>
      <w:r>
        <w:rPr>
          <w:rFonts w:ascii="New Times Roman" w:hAnsi="New Times Roman"/>
          <w:sz w:val="28"/>
          <w:szCs w:val="28"/>
        </w:rPr>
        <w:t xml:space="preserve">ice </w:t>
      </w:r>
      <w:r w:rsidR="000643ED">
        <w:rPr>
          <w:rFonts w:ascii="New Times Roman" w:hAnsi="New Times Roman"/>
          <w:sz w:val="28"/>
          <w:szCs w:val="28"/>
        </w:rPr>
        <w:t>Mill</w:t>
      </w:r>
      <w:r w:rsidR="00656B2D">
        <w:rPr>
          <w:rFonts w:ascii="New Times Roman" w:hAnsi="New Times Roman"/>
          <w:sz w:val="28"/>
          <w:szCs w:val="28"/>
        </w:rPr>
        <w:t xml:space="preserve"> </w:t>
      </w:r>
      <w:r>
        <w:rPr>
          <w:rFonts w:ascii="New Times Roman" w:hAnsi="New Times Roman"/>
          <w:sz w:val="28"/>
          <w:szCs w:val="28"/>
        </w:rPr>
        <w:t>(</w:t>
      </w:r>
      <w:r w:rsidR="006D167B">
        <w:rPr>
          <w:rFonts w:ascii="New Times Roman" w:hAnsi="New Times Roman"/>
          <w:sz w:val="28"/>
          <w:szCs w:val="28"/>
        </w:rPr>
        <w:t>C</w:t>
      </w:r>
      <w:r>
        <w:rPr>
          <w:rFonts w:ascii="New Times Roman" w:hAnsi="New Times Roman"/>
          <w:sz w:val="28"/>
          <w:szCs w:val="28"/>
        </w:rPr>
        <w:t xml:space="preserve">ase No. CG-177 of 2017).  </w:t>
      </w:r>
      <w:r w:rsidR="00656B2D">
        <w:rPr>
          <w:rFonts w:ascii="New Times Roman" w:hAnsi="New Times Roman"/>
          <w:sz w:val="28"/>
          <w:szCs w:val="28"/>
        </w:rPr>
        <w:t xml:space="preserve"> </w:t>
      </w:r>
      <w:r>
        <w:rPr>
          <w:rFonts w:ascii="New Times Roman" w:hAnsi="New Times Roman"/>
          <w:sz w:val="28"/>
          <w:szCs w:val="28"/>
        </w:rPr>
        <w:t>Both the case</w:t>
      </w:r>
      <w:r w:rsidR="002103C7">
        <w:rPr>
          <w:rFonts w:ascii="New Times Roman" w:hAnsi="New Times Roman"/>
          <w:sz w:val="28"/>
          <w:szCs w:val="28"/>
        </w:rPr>
        <w:t>s</w:t>
      </w:r>
      <w:r>
        <w:rPr>
          <w:rFonts w:ascii="New Times Roman" w:hAnsi="New Times Roman"/>
          <w:sz w:val="28"/>
          <w:szCs w:val="28"/>
        </w:rPr>
        <w:t xml:space="preserve"> were filed in the Forum on the same date.  The Petitioner wanted to bring the findings of the Forum in the case of Ganga Rice </w:t>
      </w:r>
      <w:r w:rsidR="000643ED">
        <w:rPr>
          <w:rFonts w:ascii="New Times Roman" w:hAnsi="New Times Roman"/>
          <w:sz w:val="28"/>
          <w:szCs w:val="28"/>
        </w:rPr>
        <w:t>Mill</w:t>
      </w:r>
      <w:r>
        <w:rPr>
          <w:rFonts w:ascii="New Times Roman" w:hAnsi="New Times Roman"/>
          <w:sz w:val="28"/>
          <w:szCs w:val="28"/>
        </w:rPr>
        <w:t xml:space="preserve"> to the notice of thi</w:t>
      </w:r>
      <w:r w:rsidR="002103C7">
        <w:rPr>
          <w:rFonts w:ascii="New Times Roman" w:hAnsi="New Times Roman"/>
          <w:sz w:val="28"/>
          <w:szCs w:val="28"/>
        </w:rPr>
        <w:t>s C</w:t>
      </w:r>
      <w:r>
        <w:rPr>
          <w:rFonts w:ascii="New Times Roman" w:hAnsi="New Times Roman"/>
          <w:sz w:val="28"/>
          <w:szCs w:val="28"/>
        </w:rPr>
        <w:t>ourt.</w:t>
      </w:r>
      <w:r w:rsidR="002103C7">
        <w:rPr>
          <w:rFonts w:ascii="New Times Roman" w:hAnsi="New Times Roman"/>
          <w:sz w:val="28"/>
          <w:szCs w:val="28"/>
        </w:rPr>
        <w:t xml:space="preserve">  </w:t>
      </w:r>
      <w:r>
        <w:rPr>
          <w:rFonts w:ascii="New Times Roman" w:hAnsi="New Times Roman"/>
          <w:sz w:val="28"/>
          <w:szCs w:val="28"/>
        </w:rPr>
        <w:tab/>
        <w:t xml:space="preserve">PR added that after the receipt of the decision of </w:t>
      </w:r>
      <w:r>
        <w:rPr>
          <w:rFonts w:ascii="New Times Roman" w:hAnsi="New Times Roman" w:hint="eastAsia"/>
          <w:sz w:val="28"/>
          <w:szCs w:val="28"/>
        </w:rPr>
        <w:t xml:space="preserve">the </w:t>
      </w:r>
      <w:r w:rsidR="00C76E28">
        <w:rPr>
          <w:rFonts w:ascii="New Times Roman" w:hAnsi="New Times Roman"/>
          <w:sz w:val="28"/>
          <w:szCs w:val="28"/>
        </w:rPr>
        <w:lastRenderedPageBreak/>
        <w:t>F</w:t>
      </w:r>
      <w:r>
        <w:rPr>
          <w:rFonts w:ascii="New Times Roman" w:hAnsi="New Times Roman" w:hint="eastAsia"/>
          <w:sz w:val="28"/>
          <w:szCs w:val="28"/>
        </w:rPr>
        <w:t>orum</w:t>
      </w:r>
      <w:r>
        <w:rPr>
          <w:rFonts w:ascii="New Times Roman" w:hAnsi="New Times Roman"/>
          <w:sz w:val="28"/>
          <w:szCs w:val="28"/>
        </w:rPr>
        <w:t xml:space="preserve"> in the case of </w:t>
      </w:r>
      <w:r w:rsidR="0006560E">
        <w:rPr>
          <w:rFonts w:ascii="New Times Roman" w:hAnsi="New Times Roman"/>
          <w:sz w:val="28"/>
          <w:szCs w:val="28"/>
        </w:rPr>
        <w:t xml:space="preserve"> </w:t>
      </w:r>
      <w:r>
        <w:rPr>
          <w:rFonts w:ascii="New Times Roman" w:hAnsi="New Times Roman"/>
          <w:sz w:val="28"/>
          <w:szCs w:val="28"/>
        </w:rPr>
        <w:t xml:space="preserve">Ganga </w:t>
      </w:r>
      <w:r w:rsidR="0006560E">
        <w:rPr>
          <w:rFonts w:ascii="New Times Roman" w:hAnsi="New Times Roman"/>
          <w:sz w:val="28"/>
          <w:szCs w:val="28"/>
        </w:rPr>
        <w:t>R</w:t>
      </w:r>
      <w:r>
        <w:rPr>
          <w:rFonts w:ascii="New Times Roman" w:hAnsi="New Times Roman"/>
          <w:sz w:val="28"/>
          <w:szCs w:val="28"/>
        </w:rPr>
        <w:t xml:space="preserve">ice </w:t>
      </w:r>
      <w:r w:rsidR="000643ED">
        <w:rPr>
          <w:rFonts w:ascii="New Times Roman" w:hAnsi="New Times Roman"/>
          <w:sz w:val="28"/>
          <w:szCs w:val="28"/>
        </w:rPr>
        <w:t>Mill</w:t>
      </w:r>
      <w:r>
        <w:rPr>
          <w:rFonts w:ascii="New Times Roman" w:hAnsi="New Times Roman"/>
          <w:sz w:val="28"/>
          <w:szCs w:val="28"/>
        </w:rPr>
        <w:t xml:space="preserve"> on 30.10.2017, the </w:t>
      </w:r>
      <w:r w:rsidR="002103C7">
        <w:rPr>
          <w:rFonts w:ascii="New Times Roman" w:hAnsi="New Times Roman"/>
          <w:sz w:val="28"/>
          <w:szCs w:val="28"/>
        </w:rPr>
        <w:t>P</w:t>
      </w:r>
      <w:r>
        <w:rPr>
          <w:rFonts w:ascii="New Times Roman" w:hAnsi="New Times Roman"/>
          <w:sz w:val="28"/>
          <w:szCs w:val="28"/>
        </w:rPr>
        <w:t xml:space="preserve">etitioner filed this Appeal and more details on the subject cited shall be brought </w:t>
      </w:r>
      <w:r w:rsidR="00E232A8">
        <w:rPr>
          <w:rFonts w:ascii="New Times Roman" w:hAnsi="New Times Roman"/>
          <w:sz w:val="28"/>
          <w:szCs w:val="28"/>
        </w:rPr>
        <w:t>forth at the time of hearing of the case.  P</w:t>
      </w:r>
      <w:r w:rsidR="002103C7">
        <w:rPr>
          <w:rFonts w:ascii="New Times Roman" w:hAnsi="New Times Roman"/>
          <w:sz w:val="28"/>
          <w:szCs w:val="28"/>
        </w:rPr>
        <w:t xml:space="preserve">R </w:t>
      </w:r>
      <w:r w:rsidR="00E232A8">
        <w:rPr>
          <w:rFonts w:ascii="New Times Roman" w:hAnsi="New Times Roman"/>
          <w:sz w:val="28"/>
          <w:szCs w:val="28"/>
        </w:rPr>
        <w:t>requested that the delay in filing the Appeal may be condoned, being a necessity for the Petitioner.</w:t>
      </w:r>
    </w:p>
    <w:p w:rsidR="0006560E" w:rsidRDefault="0006560E" w:rsidP="0006560E">
      <w:pPr>
        <w:spacing w:line="480" w:lineRule="auto"/>
        <w:jc w:val="both"/>
        <w:rPr>
          <w:rFonts w:ascii="New Times Roman" w:hAnsi="New Times Roman"/>
          <w:sz w:val="28"/>
          <w:szCs w:val="28"/>
        </w:rPr>
      </w:pPr>
      <w:r>
        <w:rPr>
          <w:rFonts w:ascii="New Times Roman" w:hAnsi="New Times Roman"/>
          <w:sz w:val="28"/>
          <w:szCs w:val="28"/>
        </w:rPr>
        <w:tab/>
        <w:t>The Respondent, in its written reply to the Appeal filed by the Petitioner,</w:t>
      </w:r>
      <w:r w:rsidR="00FE158F">
        <w:rPr>
          <w:rFonts w:ascii="New Times Roman" w:hAnsi="New Times Roman"/>
          <w:sz w:val="28"/>
          <w:szCs w:val="28"/>
        </w:rPr>
        <w:t xml:space="preserve"> did</w:t>
      </w:r>
      <w:r>
        <w:rPr>
          <w:rFonts w:ascii="New Times Roman" w:hAnsi="New Times Roman"/>
          <w:sz w:val="28"/>
          <w:szCs w:val="28"/>
        </w:rPr>
        <w:t xml:space="preserve"> not offer any comment on the request for condo</w:t>
      </w:r>
      <w:r w:rsidR="006044ED">
        <w:rPr>
          <w:rFonts w:ascii="New Times Roman" w:hAnsi="New Times Roman"/>
          <w:sz w:val="28"/>
          <w:szCs w:val="28"/>
        </w:rPr>
        <w:t>n</w:t>
      </w:r>
      <w:r>
        <w:rPr>
          <w:rFonts w:ascii="New Times Roman" w:hAnsi="New Times Roman"/>
          <w:sz w:val="28"/>
          <w:szCs w:val="28"/>
        </w:rPr>
        <w:t xml:space="preserve">ing the delay in filing </w:t>
      </w:r>
      <w:r>
        <w:rPr>
          <w:rFonts w:ascii="New Times Roman" w:hAnsi="New Times Roman" w:hint="eastAsia"/>
          <w:sz w:val="28"/>
          <w:szCs w:val="28"/>
        </w:rPr>
        <w:t>the Appeal</w:t>
      </w:r>
      <w:r>
        <w:rPr>
          <w:rFonts w:ascii="New Times Roman" w:hAnsi="New Times Roman"/>
          <w:sz w:val="28"/>
          <w:szCs w:val="28"/>
        </w:rPr>
        <w:t>.</w:t>
      </w:r>
      <w:r w:rsidR="00FE158F">
        <w:rPr>
          <w:rFonts w:ascii="New Times Roman" w:hAnsi="New Times Roman"/>
          <w:sz w:val="28"/>
          <w:szCs w:val="28"/>
        </w:rPr>
        <w:t xml:space="preserve">  However, during the course of oral discussions, the Respondent did not object to the request of the PR for codoning the delay in filing the Appeal.</w:t>
      </w:r>
    </w:p>
    <w:p w:rsidR="0006560E" w:rsidRDefault="0006560E" w:rsidP="0006560E">
      <w:pPr>
        <w:spacing w:line="480" w:lineRule="auto"/>
        <w:jc w:val="both"/>
        <w:rPr>
          <w:rFonts w:ascii="New Times Roman" w:hAnsi="New Times Roman"/>
          <w:sz w:val="28"/>
          <w:szCs w:val="28"/>
        </w:rPr>
      </w:pPr>
      <w:r>
        <w:rPr>
          <w:rFonts w:ascii="New Times Roman" w:hAnsi="New Times Roman"/>
          <w:sz w:val="28"/>
          <w:szCs w:val="28"/>
        </w:rPr>
        <w:tab/>
      </w:r>
      <w:r w:rsidR="00FE158F">
        <w:rPr>
          <w:rFonts w:ascii="New Times Roman" w:hAnsi="New Times Roman"/>
          <w:sz w:val="28"/>
          <w:szCs w:val="28"/>
        </w:rPr>
        <w:t xml:space="preserve">I observe that </w:t>
      </w:r>
      <w:r>
        <w:rPr>
          <w:rFonts w:ascii="New Times Roman" w:hAnsi="New Times Roman"/>
          <w:sz w:val="28"/>
          <w:szCs w:val="28"/>
        </w:rPr>
        <w:t>Regulation</w:t>
      </w:r>
      <w:r w:rsidR="00FE158F">
        <w:rPr>
          <w:rFonts w:ascii="New Times Roman" w:hAnsi="New Times Roman"/>
          <w:sz w:val="28"/>
          <w:szCs w:val="28"/>
        </w:rPr>
        <w:t xml:space="preserve"> 3.18 (ii) </w:t>
      </w:r>
      <w:r>
        <w:rPr>
          <w:rFonts w:ascii="New Times Roman" w:hAnsi="New Times Roman"/>
          <w:sz w:val="28"/>
          <w:szCs w:val="28"/>
        </w:rPr>
        <w:t>of the PSERC (</w:t>
      </w:r>
      <w:r w:rsidR="00FE158F">
        <w:rPr>
          <w:rFonts w:ascii="New Times Roman" w:hAnsi="New Times Roman"/>
          <w:sz w:val="28"/>
          <w:szCs w:val="28"/>
        </w:rPr>
        <w:t>F</w:t>
      </w:r>
      <w:r>
        <w:rPr>
          <w:rFonts w:ascii="New Times Roman" w:hAnsi="New Times Roman"/>
          <w:sz w:val="28"/>
          <w:szCs w:val="28"/>
        </w:rPr>
        <w:t>orum and Ombu</w:t>
      </w:r>
      <w:r w:rsidR="00C76E28">
        <w:rPr>
          <w:rFonts w:ascii="New Times Roman" w:hAnsi="New Times Roman"/>
          <w:sz w:val="28"/>
          <w:szCs w:val="28"/>
        </w:rPr>
        <w:t>d</w:t>
      </w:r>
      <w:r>
        <w:rPr>
          <w:rFonts w:ascii="New Times Roman" w:hAnsi="New Times Roman"/>
          <w:sz w:val="28"/>
          <w:szCs w:val="28"/>
        </w:rPr>
        <w:t xml:space="preserve">sman) Regulations-2016 provides </w:t>
      </w:r>
      <w:r w:rsidR="006044ED">
        <w:rPr>
          <w:rFonts w:ascii="New Times Roman" w:hAnsi="New Times Roman"/>
          <w:sz w:val="28"/>
          <w:szCs w:val="28"/>
        </w:rPr>
        <w:t>f</w:t>
      </w:r>
      <w:r>
        <w:rPr>
          <w:rFonts w:ascii="New Times Roman" w:hAnsi="New Times Roman"/>
          <w:sz w:val="28"/>
          <w:szCs w:val="28"/>
        </w:rPr>
        <w:t xml:space="preserve">or a period of one month for filing an </w:t>
      </w:r>
      <w:r w:rsidR="00FE158F">
        <w:rPr>
          <w:rFonts w:ascii="New Times Roman" w:hAnsi="New Times Roman"/>
          <w:sz w:val="28"/>
          <w:szCs w:val="28"/>
        </w:rPr>
        <w:t>A</w:t>
      </w:r>
      <w:r>
        <w:rPr>
          <w:rFonts w:ascii="New Times Roman" w:hAnsi="New Times Roman"/>
          <w:sz w:val="28"/>
          <w:szCs w:val="28"/>
        </w:rPr>
        <w:t xml:space="preserve">ppeal in the Court of the Ombudsman.  In the present case, order dated 20.09.2017 of </w:t>
      </w:r>
      <w:r w:rsidR="00FE158F">
        <w:rPr>
          <w:rFonts w:ascii="New Times Roman" w:hAnsi="New Times Roman" w:hint="eastAsia"/>
          <w:sz w:val="28"/>
          <w:szCs w:val="28"/>
        </w:rPr>
        <w:t xml:space="preserve">the </w:t>
      </w:r>
      <w:r w:rsidR="00FE158F">
        <w:rPr>
          <w:rFonts w:ascii="New Times Roman" w:hAnsi="New Times Roman"/>
          <w:sz w:val="28"/>
          <w:szCs w:val="28"/>
        </w:rPr>
        <w:t>F</w:t>
      </w:r>
      <w:r>
        <w:rPr>
          <w:rFonts w:ascii="New Times Roman" w:hAnsi="New Times Roman" w:hint="eastAsia"/>
          <w:sz w:val="28"/>
          <w:szCs w:val="28"/>
        </w:rPr>
        <w:t>orum</w:t>
      </w:r>
      <w:r>
        <w:rPr>
          <w:rFonts w:ascii="New Times Roman" w:hAnsi="New Times Roman"/>
          <w:sz w:val="28"/>
          <w:szCs w:val="28"/>
        </w:rPr>
        <w:t xml:space="preserve"> was dispatched on 25.09.2017 and received by the </w:t>
      </w:r>
      <w:r w:rsidR="00FE158F">
        <w:rPr>
          <w:rFonts w:ascii="New Times Roman" w:hAnsi="New Times Roman"/>
          <w:sz w:val="28"/>
          <w:szCs w:val="28"/>
        </w:rPr>
        <w:t>P</w:t>
      </w:r>
      <w:r>
        <w:rPr>
          <w:rFonts w:ascii="New Times Roman" w:hAnsi="New Times Roman"/>
          <w:sz w:val="28"/>
          <w:szCs w:val="28"/>
        </w:rPr>
        <w:t>etitioner statedly on 03.10.2017.  Accordingly, the Appeal was required to be filed by 03.11.2017 but was actually filed on 14.11.2017 i.e. after 11 days from the stipulated date.</w:t>
      </w:r>
    </w:p>
    <w:p w:rsidR="0006560E" w:rsidRDefault="0006560E" w:rsidP="0006560E">
      <w:pPr>
        <w:spacing w:line="480" w:lineRule="auto"/>
        <w:jc w:val="both"/>
        <w:rPr>
          <w:rFonts w:ascii="New Times Roman" w:hAnsi="New Times Roman"/>
          <w:sz w:val="28"/>
          <w:szCs w:val="28"/>
        </w:rPr>
      </w:pPr>
      <w:r>
        <w:rPr>
          <w:rFonts w:ascii="New Times Roman" w:hAnsi="New Times Roman"/>
          <w:sz w:val="28"/>
          <w:szCs w:val="28"/>
        </w:rPr>
        <w:tab/>
        <w:t xml:space="preserve">I </w:t>
      </w:r>
      <w:r w:rsidR="000D5483">
        <w:rPr>
          <w:rFonts w:ascii="New Times Roman" w:hAnsi="New Times Roman"/>
          <w:sz w:val="28"/>
          <w:szCs w:val="28"/>
        </w:rPr>
        <w:t xml:space="preserve">also </w:t>
      </w:r>
      <w:r>
        <w:rPr>
          <w:rFonts w:ascii="New Times Roman" w:hAnsi="New Times Roman"/>
          <w:sz w:val="28"/>
          <w:szCs w:val="28"/>
        </w:rPr>
        <w:t xml:space="preserve">observe that though the reasons given for </w:t>
      </w:r>
      <w:r>
        <w:rPr>
          <w:rFonts w:ascii="New Times Roman" w:hAnsi="New Times Roman" w:hint="eastAsia"/>
          <w:sz w:val="28"/>
          <w:szCs w:val="28"/>
        </w:rPr>
        <w:t>the</w:t>
      </w:r>
      <w:r>
        <w:rPr>
          <w:rFonts w:ascii="New Times Roman" w:hAnsi="New Times Roman"/>
          <w:sz w:val="28"/>
          <w:szCs w:val="28"/>
        </w:rPr>
        <w:t xml:space="preserve"> delay </w:t>
      </w:r>
      <w:r w:rsidR="00217A5F">
        <w:rPr>
          <w:rFonts w:ascii="New Times Roman" w:hAnsi="New Times Roman"/>
          <w:sz w:val="28"/>
          <w:szCs w:val="28"/>
        </w:rPr>
        <w:t xml:space="preserve">are not sufficient but not condoning the delay </w:t>
      </w:r>
      <w:r>
        <w:rPr>
          <w:rFonts w:ascii="New Times Roman" w:hAnsi="New Times Roman"/>
          <w:sz w:val="28"/>
          <w:szCs w:val="28"/>
        </w:rPr>
        <w:t xml:space="preserve">would not meet the ends of ultimate justice and deprive the Petitioner of the opportunity required to be afforded, to </w:t>
      </w:r>
      <w:r>
        <w:rPr>
          <w:rFonts w:ascii="New Times Roman" w:hAnsi="New Times Roman"/>
          <w:sz w:val="28"/>
          <w:szCs w:val="28"/>
        </w:rPr>
        <w:lastRenderedPageBreak/>
        <w:t>present its case on merits.  Thus, taking a  lenient view, delay of 11 days in filing the Appeal is condoned and the Petitioner is allowed to present the case.</w:t>
      </w:r>
    </w:p>
    <w:p w:rsidR="001F3F15" w:rsidRDefault="005531B9" w:rsidP="004726CA">
      <w:pPr>
        <w:spacing w:line="480" w:lineRule="auto"/>
        <w:rPr>
          <w:rFonts w:ascii="New Times Roman" w:hAnsi="New Times Roman"/>
          <w:b/>
          <w:sz w:val="28"/>
          <w:szCs w:val="28"/>
        </w:rPr>
      </w:pPr>
      <w:r>
        <w:rPr>
          <w:rFonts w:ascii="New Times Roman" w:hAnsi="New Times Roman"/>
          <w:b/>
          <w:sz w:val="28"/>
          <w:szCs w:val="28"/>
        </w:rPr>
        <w:t>3.</w:t>
      </w:r>
      <w:r>
        <w:rPr>
          <w:rFonts w:ascii="New Times Roman" w:hAnsi="New Times Roman"/>
          <w:b/>
          <w:sz w:val="28"/>
          <w:szCs w:val="28"/>
        </w:rPr>
        <w:tab/>
      </w:r>
      <w:r w:rsidR="000D5483">
        <w:rPr>
          <w:rFonts w:ascii="New Times Roman" w:hAnsi="New Times Roman"/>
          <w:b/>
          <w:sz w:val="28"/>
          <w:szCs w:val="28"/>
        </w:rPr>
        <w:t>The relevant f</w:t>
      </w:r>
      <w:r>
        <w:rPr>
          <w:rFonts w:ascii="New Times Roman" w:hAnsi="New Times Roman"/>
          <w:b/>
          <w:sz w:val="28"/>
          <w:szCs w:val="28"/>
        </w:rPr>
        <w:t>acts of the Case:</w:t>
      </w:r>
    </w:p>
    <w:p w:rsidR="005531B9" w:rsidRDefault="005531B9" w:rsidP="004726CA">
      <w:pPr>
        <w:spacing w:line="480" w:lineRule="auto"/>
        <w:rPr>
          <w:rFonts w:ascii="New Times Roman" w:hAnsi="New Times Roman"/>
          <w:sz w:val="28"/>
          <w:szCs w:val="28"/>
        </w:rPr>
      </w:pPr>
      <w:r>
        <w:rPr>
          <w:rFonts w:ascii="New Times Roman" w:hAnsi="New Times Roman"/>
          <w:b/>
          <w:sz w:val="28"/>
          <w:szCs w:val="28"/>
        </w:rPr>
        <w:tab/>
      </w:r>
      <w:r w:rsidR="00D40E52" w:rsidRPr="00D40E52">
        <w:rPr>
          <w:rFonts w:ascii="New Times Roman" w:hAnsi="New Times Roman"/>
          <w:sz w:val="28"/>
          <w:szCs w:val="28"/>
        </w:rPr>
        <w:t>T</w:t>
      </w:r>
      <w:r w:rsidR="00D40E52">
        <w:rPr>
          <w:rFonts w:ascii="New Times Roman" w:hAnsi="New Times Roman"/>
          <w:sz w:val="28"/>
          <w:szCs w:val="28"/>
        </w:rPr>
        <w:t>he relevant facts of the case are that:</w:t>
      </w:r>
    </w:p>
    <w:p w:rsidR="00D40E52" w:rsidRDefault="00557251" w:rsidP="00557251">
      <w:pPr>
        <w:pStyle w:val="ListParagraph"/>
        <w:numPr>
          <w:ilvl w:val="0"/>
          <w:numId w:val="17"/>
        </w:numPr>
        <w:spacing w:line="480" w:lineRule="auto"/>
        <w:ind w:left="709" w:hanging="709"/>
        <w:jc w:val="both"/>
        <w:rPr>
          <w:rFonts w:ascii="New Times Roman" w:hAnsi="New Times Roman"/>
          <w:sz w:val="28"/>
          <w:szCs w:val="28"/>
        </w:rPr>
      </w:pPr>
      <w:r w:rsidRPr="00557251">
        <w:rPr>
          <w:rFonts w:ascii="New Times Roman" w:hAnsi="New Times Roman"/>
          <w:sz w:val="28"/>
          <w:szCs w:val="28"/>
        </w:rPr>
        <w:t xml:space="preserve">The Petitioner was running a </w:t>
      </w:r>
      <w:r w:rsidR="00CA7D5C">
        <w:rPr>
          <w:rFonts w:ascii="New Times Roman" w:hAnsi="New Times Roman"/>
          <w:sz w:val="28"/>
          <w:szCs w:val="28"/>
        </w:rPr>
        <w:t>R</w:t>
      </w:r>
      <w:r w:rsidRPr="00557251">
        <w:rPr>
          <w:rFonts w:ascii="New Times Roman" w:hAnsi="New Times Roman"/>
          <w:sz w:val="28"/>
          <w:szCs w:val="28"/>
        </w:rPr>
        <w:t xml:space="preserve">ice </w:t>
      </w:r>
      <w:r w:rsidR="00CA7D5C">
        <w:rPr>
          <w:rFonts w:ascii="New Times Roman" w:hAnsi="New Times Roman"/>
          <w:sz w:val="28"/>
          <w:szCs w:val="28"/>
        </w:rPr>
        <w:t>S</w:t>
      </w:r>
      <w:r w:rsidRPr="00557251">
        <w:rPr>
          <w:rFonts w:ascii="New Times Roman" w:hAnsi="New Times Roman"/>
          <w:sz w:val="28"/>
          <w:szCs w:val="28"/>
        </w:rPr>
        <w:t xml:space="preserve">heller (Seasonal Industry) in the name of </w:t>
      </w:r>
      <w:r w:rsidR="00CA7D5C">
        <w:rPr>
          <w:rFonts w:ascii="New Times Roman" w:hAnsi="New Times Roman"/>
          <w:sz w:val="28"/>
          <w:szCs w:val="28"/>
        </w:rPr>
        <w:t>S</w:t>
      </w:r>
      <w:r w:rsidRPr="00557251">
        <w:rPr>
          <w:rFonts w:ascii="New Times Roman" w:hAnsi="New Times Roman"/>
          <w:sz w:val="28"/>
          <w:szCs w:val="28"/>
        </w:rPr>
        <w:t xml:space="preserve">hiv </w:t>
      </w:r>
      <w:r w:rsidR="00CA7D5C">
        <w:rPr>
          <w:rFonts w:ascii="New Times Roman" w:hAnsi="New Times Roman"/>
          <w:sz w:val="28"/>
          <w:szCs w:val="28"/>
        </w:rPr>
        <w:t>R</w:t>
      </w:r>
      <w:r w:rsidRPr="00557251">
        <w:rPr>
          <w:rFonts w:ascii="New Times Roman" w:hAnsi="New Times Roman"/>
          <w:sz w:val="28"/>
          <w:szCs w:val="28"/>
        </w:rPr>
        <w:t xml:space="preserve">ice </w:t>
      </w:r>
      <w:r w:rsidR="000643ED">
        <w:rPr>
          <w:rFonts w:ascii="New Times Roman" w:hAnsi="New Times Roman"/>
          <w:sz w:val="28"/>
          <w:szCs w:val="28"/>
        </w:rPr>
        <w:t>Mill</w:t>
      </w:r>
      <w:r w:rsidRPr="00557251">
        <w:rPr>
          <w:rFonts w:ascii="New Times Roman" w:hAnsi="New Times Roman"/>
          <w:sz w:val="28"/>
          <w:szCs w:val="28"/>
        </w:rPr>
        <w:t xml:space="preserve"> at Aspal Kalan </w:t>
      </w:r>
      <w:r w:rsidR="0006560E">
        <w:rPr>
          <w:rFonts w:ascii="New Times Roman" w:hAnsi="New Times Roman"/>
          <w:sz w:val="28"/>
          <w:szCs w:val="28"/>
        </w:rPr>
        <w:t>Road</w:t>
      </w:r>
      <w:r w:rsidR="006044ED">
        <w:rPr>
          <w:rFonts w:ascii="New Times Roman" w:hAnsi="New Times Roman"/>
          <w:sz w:val="28"/>
          <w:szCs w:val="28"/>
        </w:rPr>
        <w:t xml:space="preserve"> </w:t>
      </w:r>
      <w:r w:rsidRPr="00557251">
        <w:rPr>
          <w:rFonts w:ascii="New Times Roman" w:hAnsi="New Times Roman"/>
          <w:sz w:val="28"/>
          <w:szCs w:val="28"/>
        </w:rPr>
        <w:t xml:space="preserve">and having a </w:t>
      </w:r>
      <w:r w:rsidR="0006560E">
        <w:rPr>
          <w:rFonts w:ascii="New Times Roman" w:hAnsi="New Times Roman"/>
          <w:sz w:val="28"/>
          <w:szCs w:val="28"/>
        </w:rPr>
        <w:t>L</w:t>
      </w:r>
      <w:r w:rsidRPr="00557251">
        <w:rPr>
          <w:rFonts w:ascii="New Times Roman" w:hAnsi="New Times Roman"/>
          <w:sz w:val="28"/>
          <w:szCs w:val="28"/>
        </w:rPr>
        <w:t>arge Supply Category connection</w:t>
      </w:r>
      <w:r w:rsidR="000D5483">
        <w:rPr>
          <w:rFonts w:ascii="New Times Roman" w:hAnsi="New Times Roman"/>
          <w:sz w:val="28"/>
          <w:szCs w:val="28"/>
        </w:rPr>
        <w:t>,</w:t>
      </w:r>
      <w:r w:rsidRPr="00557251">
        <w:rPr>
          <w:rFonts w:ascii="New Times Roman" w:hAnsi="New Times Roman"/>
          <w:sz w:val="28"/>
          <w:szCs w:val="28"/>
        </w:rPr>
        <w:t xml:space="preserve"> bearing Acc</w:t>
      </w:r>
      <w:r w:rsidR="00CA7D5C">
        <w:rPr>
          <w:rFonts w:ascii="New Times Roman" w:hAnsi="New Times Roman"/>
          <w:sz w:val="28"/>
          <w:szCs w:val="28"/>
        </w:rPr>
        <w:t>o</w:t>
      </w:r>
      <w:r w:rsidR="00773D5B">
        <w:rPr>
          <w:rFonts w:ascii="New Times Roman" w:hAnsi="New Times Roman"/>
          <w:sz w:val="28"/>
          <w:szCs w:val="28"/>
        </w:rPr>
        <w:t>unt  No. S</w:t>
      </w:r>
      <w:r w:rsidRPr="00557251">
        <w:rPr>
          <w:rFonts w:ascii="New Times Roman" w:hAnsi="New Times Roman"/>
          <w:sz w:val="28"/>
          <w:szCs w:val="28"/>
        </w:rPr>
        <w:t>53</w:t>
      </w:r>
      <w:r w:rsidR="00773D5B">
        <w:rPr>
          <w:rFonts w:ascii="New Times Roman" w:hAnsi="New Times Roman"/>
          <w:sz w:val="28"/>
          <w:szCs w:val="28"/>
        </w:rPr>
        <w:t>-</w:t>
      </w:r>
      <w:r w:rsidRPr="00557251">
        <w:rPr>
          <w:rFonts w:ascii="New Times Roman" w:hAnsi="New Times Roman"/>
          <w:sz w:val="28"/>
          <w:szCs w:val="28"/>
        </w:rPr>
        <w:t>LG01-0003</w:t>
      </w:r>
      <w:r w:rsidR="000D5483">
        <w:rPr>
          <w:rFonts w:ascii="New Times Roman" w:hAnsi="New Times Roman"/>
          <w:sz w:val="28"/>
          <w:szCs w:val="28"/>
        </w:rPr>
        <w:t>,</w:t>
      </w:r>
      <w:r w:rsidRPr="00557251">
        <w:rPr>
          <w:rFonts w:ascii="New Times Roman" w:hAnsi="New Times Roman"/>
          <w:sz w:val="28"/>
          <w:szCs w:val="28"/>
        </w:rPr>
        <w:t xml:space="preserve"> with Sanctioned Load of 134.847kW and Contract Demand (CD) of 150kVA.</w:t>
      </w:r>
    </w:p>
    <w:p w:rsidR="00CA7D5C" w:rsidRDefault="00901C06" w:rsidP="00557251">
      <w:pPr>
        <w:pStyle w:val="ListParagraph"/>
        <w:numPr>
          <w:ilvl w:val="0"/>
          <w:numId w:val="17"/>
        </w:numPr>
        <w:spacing w:line="480" w:lineRule="auto"/>
        <w:ind w:left="709" w:hanging="709"/>
        <w:jc w:val="both"/>
        <w:rPr>
          <w:rFonts w:ascii="New Times Roman" w:hAnsi="New Times Roman"/>
          <w:sz w:val="28"/>
          <w:szCs w:val="28"/>
        </w:rPr>
      </w:pPr>
      <w:r>
        <w:rPr>
          <w:rFonts w:ascii="New Times Roman" w:hAnsi="New Times Roman"/>
          <w:sz w:val="28"/>
          <w:szCs w:val="28"/>
        </w:rPr>
        <w:t xml:space="preserve">The </w:t>
      </w:r>
      <w:r w:rsidR="0006560E">
        <w:rPr>
          <w:rFonts w:ascii="New Times Roman" w:hAnsi="New Times Roman"/>
          <w:sz w:val="28"/>
          <w:szCs w:val="28"/>
        </w:rPr>
        <w:t>E</w:t>
      </w:r>
      <w:r>
        <w:rPr>
          <w:rFonts w:ascii="New Times Roman" w:hAnsi="New Times Roman"/>
          <w:sz w:val="28"/>
          <w:szCs w:val="28"/>
        </w:rPr>
        <w:t>nergy Meter of the</w:t>
      </w:r>
      <w:r w:rsidR="0006560E">
        <w:rPr>
          <w:rFonts w:ascii="New Times Roman" w:hAnsi="New Times Roman"/>
          <w:sz w:val="28"/>
          <w:szCs w:val="28"/>
        </w:rPr>
        <w:t xml:space="preserve"> P</w:t>
      </w:r>
      <w:r>
        <w:rPr>
          <w:rFonts w:ascii="New Times Roman" w:hAnsi="New Times Roman"/>
          <w:sz w:val="28"/>
          <w:szCs w:val="28"/>
        </w:rPr>
        <w:t xml:space="preserve">etitioner was replaced with ToD </w:t>
      </w:r>
      <w:r w:rsidR="00452472">
        <w:rPr>
          <w:rFonts w:ascii="New Times Roman" w:hAnsi="New Times Roman"/>
          <w:sz w:val="28"/>
          <w:szCs w:val="28"/>
        </w:rPr>
        <w:t xml:space="preserve">Energy </w:t>
      </w:r>
      <w:r>
        <w:rPr>
          <w:rFonts w:ascii="New Times Roman" w:hAnsi="New Times Roman"/>
          <w:sz w:val="28"/>
          <w:szCs w:val="28"/>
        </w:rPr>
        <w:t xml:space="preserve">Meter at the start of Milling Season </w:t>
      </w:r>
      <w:r w:rsidR="006E30EF">
        <w:rPr>
          <w:rFonts w:ascii="New Times Roman" w:hAnsi="New Times Roman"/>
          <w:sz w:val="28"/>
          <w:szCs w:val="28"/>
        </w:rPr>
        <w:t>i</w:t>
      </w:r>
      <w:r>
        <w:rPr>
          <w:rFonts w:ascii="New Times Roman" w:hAnsi="New Times Roman"/>
          <w:sz w:val="28"/>
          <w:szCs w:val="28"/>
        </w:rPr>
        <w:t>n</w:t>
      </w:r>
      <w:r w:rsidR="006E30EF">
        <w:rPr>
          <w:rFonts w:ascii="New Times Roman" w:hAnsi="New Times Roman"/>
          <w:sz w:val="28"/>
          <w:szCs w:val="28"/>
        </w:rPr>
        <w:t xml:space="preserve"> </w:t>
      </w:r>
      <w:r>
        <w:rPr>
          <w:rFonts w:ascii="New Times Roman" w:hAnsi="New Times Roman"/>
          <w:sz w:val="28"/>
          <w:szCs w:val="28"/>
        </w:rPr>
        <w:t>10/2016.</w:t>
      </w:r>
    </w:p>
    <w:p w:rsidR="00901C06" w:rsidRDefault="00901C06" w:rsidP="00557251">
      <w:pPr>
        <w:pStyle w:val="ListParagraph"/>
        <w:numPr>
          <w:ilvl w:val="0"/>
          <w:numId w:val="17"/>
        </w:numPr>
        <w:spacing w:line="480" w:lineRule="auto"/>
        <w:ind w:left="709" w:hanging="709"/>
        <w:jc w:val="both"/>
        <w:rPr>
          <w:rFonts w:ascii="New Times Roman" w:hAnsi="New Times Roman"/>
          <w:sz w:val="28"/>
          <w:szCs w:val="28"/>
        </w:rPr>
      </w:pPr>
      <w:r>
        <w:rPr>
          <w:rFonts w:ascii="New Times Roman" w:hAnsi="New Times Roman"/>
          <w:sz w:val="28"/>
          <w:szCs w:val="28"/>
        </w:rPr>
        <w:t>The Petitioner received bill dated 0</w:t>
      </w:r>
      <w:r w:rsidR="0006560E">
        <w:rPr>
          <w:rFonts w:ascii="New Times Roman" w:hAnsi="New Times Roman"/>
          <w:sz w:val="28"/>
          <w:szCs w:val="28"/>
        </w:rPr>
        <w:t>8</w:t>
      </w:r>
      <w:r>
        <w:rPr>
          <w:rFonts w:ascii="New Times Roman" w:hAnsi="New Times Roman"/>
          <w:sz w:val="28"/>
          <w:szCs w:val="28"/>
        </w:rPr>
        <w:t>.05.2017 for the period from 31.03.2017 to 29.04.2017 amounting to Rs. 50,040/-</w:t>
      </w:r>
      <w:r w:rsidR="008F39AD">
        <w:rPr>
          <w:rFonts w:ascii="New Times Roman" w:hAnsi="New Times Roman"/>
          <w:sz w:val="28"/>
          <w:szCs w:val="28"/>
        </w:rPr>
        <w:t xml:space="preserve">  for 7712</w:t>
      </w:r>
      <w:r w:rsidR="00D10DC9">
        <w:rPr>
          <w:rFonts w:ascii="New Times Roman" w:hAnsi="New Times Roman"/>
          <w:sz w:val="28"/>
          <w:szCs w:val="28"/>
        </w:rPr>
        <w:t>kVAh</w:t>
      </w:r>
      <w:r w:rsidR="008F39AD">
        <w:rPr>
          <w:rFonts w:ascii="New Times Roman" w:hAnsi="New Times Roman"/>
          <w:sz w:val="28"/>
          <w:szCs w:val="28"/>
        </w:rPr>
        <w:t xml:space="preserve"> and 800kWh consumption.  Again, the </w:t>
      </w:r>
      <w:r w:rsidR="006E30EF">
        <w:rPr>
          <w:rFonts w:ascii="New Times Roman" w:hAnsi="New Times Roman"/>
          <w:sz w:val="28"/>
          <w:szCs w:val="28"/>
        </w:rPr>
        <w:t>P</w:t>
      </w:r>
      <w:r w:rsidR="008F39AD">
        <w:rPr>
          <w:rFonts w:ascii="New Times Roman" w:hAnsi="New Times Roman"/>
          <w:sz w:val="28"/>
          <w:szCs w:val="28"/>
        </w:rPr>
        <w:t>etitioner received bi</w:t>
      </w:r>
      <w:r w:rsidR="006E30EF">
        <w:rPr>
          <w:rFonts w:ascii="New Times Roman" w:hAnsi="New Times Roman"/>
          <w:sz w:val="28"/>
          <w:szCs w:val="28"/>
        </w:rPr>
        <w:t>ll dated 06.06.2017 amounting to Rs. 48,490/- for 7182</w:t>
      </w:r>
      <w:r w:rsidR="00D10DC9">
        <w:rPr>
          <w:rFonts w:ascii="New Times Roman" w:hAnsi="New Times Roman"/>
          <w:sz w:val="28"/>
          <w:szCs w:val="28"/>
        </w:rPr>
        <w:t>kVAh</w:t>
      </w:r>
      <w:r w:rsidR="006E30EF">
        <w:rPr>
          <w:rFonts w:ascii="New Times Roman" w:hAnsi="New Times Roman"/>
          <w:sz w:val="28"/>
          <w:szCs w:val="28"/>
        </w:rPr>
        <w:t xml:space="preserve"> and 672kWh units</w:t>
      </w:r>
      <w:r w:rsidR="00773D5B">
        <w:rPr>
          <w:rFonts w:ascii="New Times Roman" w:hAnsi="New Times Roman"/>
          <w:sz w:val="28"/>
          <w:szCs w:val="28"/>
        </w:rPr>
        <w:t xml:space="preserve"> for the period </w:t>
      </w:r>
      <w:r w:rsidR="007844E9">
        <w:rPr>
          <w:rFonts w:ascii="New Times Roman" w:hAnsi="New Times Roman"/>
          <w:sz w:val="28"/>
          <w:szCs w:val="28"/>
        </w:rPr>
        <w:t xml:space="preserve">  from </w:t>
      </w:r>
      <w:r w:rsidR="00773D5B">
        <w:rPr>
          <w:rFonts w:ascii="New Times Roman" w:hAnsi="New Times Roman"/>
          <w:sz w:val="28"/>
          <w:szCs w:val="28"/>
        </w:rPr>
        <w:t>29.04.2017 to 31.05.2017.</w:t>
      </w:r>
    </w:p>
    <w:p w:rsidR="006E30EF" w:rsidRDefault="00E0384A" w:rsidP="00557251">
      <w:pPr>
        <w:pStyle w:val="ListParagraph"/>
        <w:numPr>
          <w:ilvl w:val="0"/>
          <w:numId w:val="17"/>
        </w:numPr>
        <w:spacing w:line="480" w:lineRule="auto"/>
        <w:ind w:left="709" w:hanging="709"/>
        <w:jc w:val="both"/>
        <w:rPr>
          <w:rFonts w:ascii="New Times Roman" w:hAnsi="New Times Roman"/>
          <w:sz w:val="28"/>
          <w:szCs w:val="28"/>
        </w:rPr>
      </w:pPr>
      <w:r>
        <w:rPr>
          <w:rFonts w:ascii="New Times Roman" w:hAnsi="New Times Roman"/>
          <w:sz w:val="28"/>
          <w:szCs w:val="28"/>
        </w:rPr>
        <w:t>T</w:t>
      </w:r>
      <w:r w:rsidR="006E30EF">
        <w:rPr>
          <w:rFonts w:ascii="New Times Roman" w:hAnsi="New Times Roman"/>
          <w:sz w:val="28"/>
          <w:szCs w:val="28"/>
        </w:rPr>
        <w:t xml:space="preserve">he </w:t>
      </w:r>
      <w:r w:rsidR="0006560E">
        <w:rPr>
          <w:rFonts w:ascii="New Times Roman" w:hAnsi="New Times Roman"/>
          <w:sz w:val="28"/>
          <w:szCs w:val="28"/>
        </w:rPr>
        <w:t>P</w:t>
      </w:r>
      <w:r w:rsidR="006E30EF">
        <w:rPr>
          <w:rFonts w:ascii="New Times Roman" w:hAnsi="New Times Roman" w:hint="eastAsia"/>
          <w:sz w:val="28"/>
          <w:szCs w:val="28"/>
        </w:rPr>
        <w:t>etitioner</w:t>
      </w:r>
      <w:r w:rsidR="006E30EF">
        <w:rPr>
          <w:rFonts w:ascii="New Times Roman" w:hAnsi="New Times Roman"/>
          <w:sz w:val="28"/>
          <w:szCs w:val="28"/>
        </w:rPr>
        <w:t xml:space="preserve"> considered the above bill abnormal</w:t>
      </w:r>
      <w:r>
        <w:rPr>
          <w:rFonts w:ascii="New Times Roman" w:hAnsi="New Times Roman"/>
          <w:sz w:val="28"/>
          <w:szCs w:val="28"/>
        </w:rPr>
        <w:t xml:space="preserve"> due to mis</w:t>
      </w:r>
      <w:r w:rsidR="0006560E">
        <w:rPr>
          <w:rFonts w:ascii="New Times Roman" w:hAnsi="New Times Roman"/>
          <w:sz w:val="28"/>
          <w:szCs w:val="28"/>
        </w:rPr>
        <w:t>match</w:t>
      </w:r>
      <w:r>
        <w:rPr>
          <w:rFonts w:ascii="New Times Roman" w:hAnsi="New Times Roman"/>
          <w:sz w:val="28"/>
          <w:szCs w:val="28"/>
        </w:rPr>
        <w:t xml:space="preserve"> of kWh and </w:t>
      </w:r>
      <w:r w:rsidR="00D10DC9">
        <w:rPr>
          <w:rFonts w:ascii="New Times Roman" w:hAnsi="New Times Roman"/>
          <w:sz w:val="28"/>
          <w:szCs w:val="28"/>
        </w:rPr>
        <w:t>kVAh</w:t>
      </w:r>
      <w:r>
        <w:rPr>
          <w:rFonts w:ascii="New Times Roman" w:hAnsi="New Times Roman"/>
          <w:sz w:val="28"/>
          <w:szCs w:val="28"/>
        </w:rPr>
        <w:t xml:space="preserve"> readings and with abnormal readings of the Energy Meter and filed a </w:t>
      </w:r>
      <w:r w:rsidR="0006560E">
        <w:rPr>
          <w:rFonts w:ascii="New Times Roman" w:hAnsi="New Times Roman"/>
          <w:sz w:val="28"/>
          <w:szCs w:val="28"/>
        </w:rPr>
        <w:t>Petition in the F</w:t>
      </w:r>
      <w:r>
        <w:rPr>
          <w:rFonts w:ascii="New Times Roman" w:hAnsi="New Times Roman"/>
          <w:sz w:val="28"/>
          <w:szCs w:val="28"/>
        </w:rPr>
        <w:t>orum with the request to set-right the inflated bills.</w:t>
      </w:r>
    </w:p>
    <w:p w:rsidR="00E0384A" w:rsidRDefault="000D45C6" w:rsidP="00557251">
      <w:pPr>
        <w:pStyle w:val="ListParagraph"/>
        <w:numPr>
          <w:ilvl w:val="0"/>
          <w:numId w:val="17"/>
        </w:numPr>
        <w:spacing w:line="480" w:lineRule="auto"/>
        <w:ind w:left="709" w:hanging="709"/>
        <w:jc w:val="both"/>
        <w:rPr>
          <w:rFonts w:ascii="New Times Roman" w:hAnsi="New Times Roman"/>
          <w:sz w:val="28"/>
          <w:szCs w:val="28"/>
        </w:rPr>
      </w:pPr>
      <w:r>
        <w:rPr>
          <w:rFonts w:ascii="New Times Roman" w:hAnsi="New Times Roman"/>
          <w:sz w:val="28"/>
          <w:szCs w:val="28"/>
        </w:rPr>
        <w:lastRenderedPageBreak/>
        <w:t>T</w:t>
      </w:r>
      <w:r w:rsidR="00E0384A">
        <w:rPr>
          <w:rFonts w:ascii="New Times Roman" w:hAnsi="New Times Roman"/>
          <w:sz w:val="28"/>
          <w:szCs w:val="28"/>
        </w:rPr>
        <w:t>he Forum decided on 20.09.2017 that the bills dated 08.05.2017 and 06.06.</w:t>
      </w:r>
      <w:r w:rsidR="0006560E">
        <w:rPr>
          <w:rFonts w:ascii="New Times Roman" w:hAnsi="New Times Roman"/>
          <w:sz w:val="28"/>
          <w:szCs w:val="28"/>
        </w:rPr>
        <w:t>2017 we</w:t>
      </w:r>
      <w:r w:rsidR="00E0384A">
        <w:rPr>
          <w:rFonts w:ascii="New Times Roman" w:hAnsi="New Times Roman"/>
          <w:sz w:val="28"/>
          <w:szCs w:val="28"/>
        </w:rPr>
        <w:t xml:space="preserve">re on actual energy in </w:t>
      </w:r>
      <w:r w:rsidR="00D10DC9">
        <w:rPr>
          <w:rFonts w:ascii="New Times Roman" w:hAnsi="New Times Roman"/>
          <w:sz w:val="28"/>
          <w:szCs w:val="28"/>
        </w:rPr>
        <w:t>kVAh</w:t>
      </w:r>
      <w:r w:rsidR="00E0384A">
        <w:rPr>
          <w:rFonts w:ascii="New Times Roman" w:hAnsi="New Times Roman"/>
          <w:sz w:val="28"/>
          <w:szCs w:val="28"/>
        </w:rPr>
        <w:t xml:space="preserve"> consumed by the </w:t>
      </w:r>
      <w:r w:rsidR="0006560E">
        <w:rPr>
          <w:rFonts w:ascii="New Times Roman" w:hAnsi="New Times Roman"/>
          <w:sz w:val="28"/>
          <w:szCs w:val="28"/>
        </w:rPr>
        <w:t>P</w:t>
      </w:r>
      <w:r w:rsidR="00E0384A">
        <w:rPr>
          <w:rFonts w:ascii="New Times Roman" w:hAnsi="New Times Roman"/>
          <w:sz w:val="28"/>
          <w:szCs w:val="28"/>
        </w:rPr>
        <w:t xml:space="preserve">etitioner and </w:t>
      </w:r>
      <w:r w:rsidR="0006560E">
        <w:rPr>
          <w:rFonts w:ascii="New Times Roman" w:hAnsi="New Times Roman"/>
          <w:sz w:val="28"/>
          <w:szCs w:val="28"/>
        </w:rPr>
        <w:t xml:space="preserve">thus, </w:t>
      </w:r>
      <w:r w:rsidR="00E0384A">
        <w:rPr>
          <w:rFonts w:ascii="New Times Roman" w:hAnsi="New Times Roman"/>
          <w:sz w:val="28"/>
          <w:szCs w:val="28"/>
        </w:rPr>
        <w:t xml:space="preserve"> correct and recoverable.</w:t>
      </w:r>
    </w:p>
    <w:p w:rsidR="000D45C6" w:rsidRPr="008F6861" w:rsidRDefault="000D45C6" w:rsidP="00557251">
      <w:pPr>
        <w:pStyle w:val="ListParagraph"/>
        <w:numPr>
          <w:ilvl w:val="0"/>
          <w:numId w:val="17"/>
        </w:numPr>
        <w:spacing w:line="480" w:lineRule="auto"/>
        <w:ind w:left="709" w:hanging="709"/>
        <w:jc w:val="both"/>
        <w:rPr>
          <w:rFonts w:ascii="New Times Roman" w:hAnsi="New Times Roman"/>
          <w:b/>
          <w:sz w:val="28"/>
          <w:szCs w:val="28"/>
        </w:rPr>
      </w:pPr>
      <w:r>
        <w:rPr>
          <w:rFonts w:ascii="New Times Roman" w:hAnsi="New Times Roman"/>
          <w:sz w:val="28"/>
          <w:szCs w:val="28"/>
        </w:rPr>
        <w:t xml:space="preserve">Aggrieved with the </w:t>
      </w:r>
      <w:r>
        <w:rPr>
          <w:rFonts w:ascii="New Times Roman" w:hAnsi="New Times Roman" w:hint="eastAsia"/>
          <w:sz w:val="28"/>
          <w:szCs w:val="28"/>
        </w:rPr>
        <w:t>decision</w:t>
      </w:r>
      <w:r>
        <w:rPr>
          <w:rFonts w:ascii="New Times Roman" w:hAnsi="New Times Roman"/>
          <w:sz w:val="28"/>
          <w:szCs w:val="28"/>
        </w:rPr>
        <w:t xml:space="preserve"> of </w:t>
      </w:r>
      <w:r>
        <w:rPr>
          <w:rFonts w:ascii="New Times Roman" w:hAnsi="New Times Roman" w:hint="eastAsia"/>
          <w:sz w:val="28"/>
          <w:szCs w:val="28"/>
        </w:rPr>
        <w:t xml:space="preserve">the </w:t>
      </w:r>
      <w:r w:rsidR="0006560E">
        <w:rPr>
          <w:rFonts w:ascii="New Times Roman" w:hAnsi="New Times Roman"/>
          <w:sz w:val="28"/>
          <w:szCs w:val="28"/>
        </w:rPr>
        <w:t>F</w:t>
      </w:r>
      <w:r>
        <w:rPr>
          <w:rFonts w:ascii="New Times Roman" w:hAnsi="New Times Roman" w:hint="eastAsia"/>
          <w:sz w:val="28"/>
          <w:szCs w:val="28"/>
        </w:rPr>
        <w:t>orum</w:t>
      </w:r>
      <w:r>
        <w:rPr>
          <w:rFonts w:ascii="New Times Roman" w:hAnsi="New Times Roman"/>
          <w:sz w:val="28"/>
          <w:szCs w:val="28"/>
        </w:rPr>
        <w:t xml:space="preserve">, the </w:t>
      </w:r>
      <w:r w:rsidR="000D5483">
        <w:rPr>
          <w:rFonts w:ascii="New Times Roman" w:hAnsi="New Times Roman"/>
          <w:sz w:val="28"/>
          <w:szCs w:val="28"/>
        </w:rPr>
        <w:t>P</w:t>
      </w:r>
      <w:r>
        <w:rPr>
          <w:rFonts w:ascii="New Times Roman" w:hAnsi="New Times Roman"/>
          <w:sz w:val="28"/>
          <w:szCs w:val="28"/>
        </w:rPr>
        <w:t xml:space="preserve">etitioner filed an </w:t>
      </w:r>
      <w:r w:rsidR="0006560E">
        <w:rPr>
          <w:rFonts w:ascii="New Times Roman" w:hAnsi="New Times Roman"/>
          <w:sz w:val="28"/>
          <w:szCs w:val="28"/>
        </w:rPr>
        <w:t>A</w:t>
      </w:r>
      <w:r>
        <w:rPr>
          <w:rFonts w:ascii="New Times Roman" w:hAnsi="New Times Roman"/>
          <w:sz w:val="28"/>
          <w:szCs w:val="28"/>
        </w:rPr>
        <w:t>ppeal in this Court praying for justice.</w:t>
      </w:r>
    </w:p>
    <w:p w:rsidR="00FD68BF" w:rsidRDefault="00FD68BF" w:rsidP="00FD68BF">
      <w:pPr>
        <w:spacing w:line="480" w:lineRule="auto"/>
        <w:jc w:val="both"/>
        <w:rPr>
          <w:rFonts w:ascii="New Times Roman" w:hAnsi="New Times Roman"/>
          <w:b/>
          <w:sz w:val="28"/>
          <w:szCs w:val="28"/>
        </w:rPr>
      </w:pPr>
      <w:r w:rsidRPr="008F6861">
        <w:rPr>
          <w:rFonts w:ascii="New Times Roman" w:hAnsi="New Times Roman"/>
          <w:b/>
          <w:sz w:val="28"/>
          <w:szCs w:val="28"/>
        </w:rPr>
        <w:t>4.</w:t>
      </w:r>
      <w:r w:rsidR="001627C4" w:rsidRPr="008F6861">
        <w:rPr>
          <w:rFonts w:ascii="New Times Roman" w:hAnsi="New Times Roman"/>
          <w:b/>
          <w:sz w:val="28"/>
          <w:szCs w:val="28"/>
        </w:rPr>
        <w:tab/>
      </w:r>
      <w:r w:rsidR="008F6861" w:rsidRPr="008F6861">
        <w:rPr>
          <w:rFonts w:ascii="New Times Roman" w:hAnsi="New Times Roman"/>
          <w:b/>
          <w:sz w:val="28"/>
          <w:szCs w:val="28"/>
        </w:rPr>
        <w:t>Submissions made by the Petitioner and the Respondent:</w:t>
      </w:r>
    </w:p>
    <w:p w:rsidR="00457E36" w:rsidRDefault="00457E36" w:rsidP="00FD68BF">
      <w:pPr>
        <w:spacing w:line="480" w:lineRule="auto"/>
        <w:jc w:val="both"/>
        <w:rPr>
          <w:rFonts w:ascii="New Times Roman" w:hAnsi="New Times Roman"/>
          <w:sz w:val="28"/>
          <w:szCs w:val="28"/>
        </w:rPr>
      </w:pPr>
      <w:r>
        <w:rPr>
          <w:rFonts w:ascii="New Times Roman" w:hAnsi="New Times Roman"/>
          <w:b/>
          <w:sz w:val="28"/>
          <w:szCs w:val="28"/>
        </w:rPr>
        <w:tab/>
      </w:r>
      <w:r w:rsidR="0006560E" w:rsidRPr="000D5483">
        <w:rPr>
          <w:rFonts w:ascii="New Times Roman" w:hAnsi="New Times Roman"/>
          <w:sz w:val="28"/>
          <w:szCs w:val="28"/>
        </w:rPr>
        <w:t>Before undertaking analysis of the case,</w:t>
      </w:r>
      <w:r w:rsidR="00DC2902">
        <w:rPr>
          <w:rFonts w:ascii="New Times Roman" w:hAnsi="New Times Roman"/>
          <w:sz w:val="28"/>
          <w:szCs w:val="28"/>
        </w:rPr>
        <w:t xml:space="preserve"> </w:t>
      </w:r>
      <w:r w:rsidR="0006560E" w:rsidRPr="000D5483">
        <w:rPr>
          <w:rFonts w:ascii="New Times Roman" w:hAnsi="New Times Roman"/>
          <w:sz w:val="28"/>
          <w:szCs w:val="28"/>
        </w:rPr>
        <w:t>it is necessary to</w:t>
      </w:r>
      <w:r w:rsidR="0006560E">
        <w:rPr>
          <w:rFonts w:ascii="New Times Roman" w:hAnsi="New Times Roman"/>
          <w:b/>
          <w:sz w:val="28"/>
          <w:szCs w:val="28"/>
        </w:rPr>
        <w:t xml:space="preserve"> </w:t>
      </w:r>
      <w:r w:rsidR="00762A13">
        <w:rPr>
          <w:rFonts w:ascii="New Times Roman" w:hAnsi="New Times Roman"/>
          <w:sz w:val="28"/>
          <w:szCs w:val="28"/>
        </w:rPr>
        <w:t xml:space="preserve">go through the written submissions made by the Petitioner in the Appeal and reply of the Respondent as well as oral submissions made by the Representatives of the Petitioner and </w:t>
      </w:r>
      <w:r w:rsidR="00762A13">
        <w:rPr>
          <w:rFonts w:ascii="New Times Roman" w:hAnsi="New Times Roman" w:hint="eastAsia"/>
          <w:sz w:val="28"/>
          <w:szCs w:val="28"/>
        </w:rPr>
        <w:t>the Respondent</w:t>
      </w:r>
      <w:r w:rsidR="00762A13">
        <w:rPr>
          <w:rFonts w:ascii="New Times Roman" w:hAnsi="New Times Roman"/>
          <w:sz w:val="28"/>
          <w:szCs w:val="28"/>
        </w:rPr>
        <w:t xml:space="preserve"> alongwith material brought on record by both </w:t>
      </w:r>
      <w:r w:rsidR="00762A13">
        <w:rPr>
          <w:rFonts w:ascii="New Times Roman" w:hAnsi="New Times Roman" w:hint="eastAsia"/>
          <w:sz w:val="28"/>
          <w:szCs w:val="28"/>
        </w:rPr>
        <w:t>the</w:t>
      </w:r>
      <w:r w:rsidR="00762A13">
        <w:rPr>
          <w:rFonts w:ascii="New Times Roman" w:hAnsi="New Times Roman"/>
          <w:sz w:val="28"/>
          <w:szCs w:val="28"/>
        </w:rPr>
        <w:t xml:space="preserve"> sides:</w:t>
      </w:r>
    </w:p>
    <w:p w:rsidR="00762A13" w:rsidRDefault="007D7ED6" w:rsidP="0006560E">
      <w:pPr>
        <w:pStyle w:val="ListParagraph"/>
        <w:numPr>
          <w:ilvl w:val="0"/>
          <w:numId w:val="23"/>
        </w:numPr>
        <w:spacing w:line="480" w:lineRule="auto"/>
        <w:ind w:hanging="720"/>
        <w:jc w:val="both"/>
        <w:rPr>
          <w:rFonts w:ascii="New Times Roman" w:hAnsi="New Times Roman"/>
          <w:b/>
          <w:sz w:val="28"/>
          <w:szCs w:val="28"/>
        </w:rPr>
      </w:pPr>
      <w:r w:rsidRPr="00692A92">
        <w:rPr>
          <w:rFonts w:ascii="New Times Roman" w:hAnsi="New Times Roman"/>
          <w:b/>
          <w:sz w:val="28"/>
          <w:szCs w:val="28"/>
        </w:rPr>
        <w:t>Submissions of the Petitioner:</w:t>
      </w:r>
    </w:p>
    <w:p w:rsidR="00617739" w:rsidRDefault="007319F1" w:rsidP="00B84034">
      <w:pPr>
        <w:pStyle w:val="ListParagraph"/>
        <w:numPr>
          <w:ilvl w:val="0"/>
          <w:numId w:val="21"/>
        </w:numPr>
        <w:spacing w:line="480" w:lineRule="auto"/>
        <w:ind w:left="0" w:firstLine="0"/>
        <w:jc w:val="both"/>
        <w:rPr>
          <w:sz w:val="28"/>
          <w:szCs w:val="28"/>
        </w:rPr>
      </w:pPr>
      <w:r w:rsidRPr="00850141">
        <w:rPr>
          <w:sz w:val="28"/>
          <w:szCs w:val="28"/>
        </w:rPr>
        <w:t xml:space="preserve">The Petitioner </w:t>
      </w:r>
      <w:r w:rsidR="003C318B" w:rsidRPr="00850141">
        <w:rPr>
          <w:sz w:val="28"/>
          <w:szCs w:val="28"/>
        </w:rPr>
        <w:t>was having an</w:t>
      </w:r>
      <w:r w:rsidRPr="00850141">
        <w:rPr>
          <w:sz w:val="28"/>
          <w:szCs w:val="28"/>
        </w:rPr>
        <w:t xml:space="preserve"> electricity connection </w:t>
      </w:r>
      <w:r w:rsidR="003C318B" w:rsidRPr="00850141">
        <w:rPr>
          <w:sz w:val="28"/>
          <w:szCs w:val="28"/>
        </w:rPr>
        <w:t xml:space="preserve">for </w:t>
      </w:r>
      <w:r w:rsidRPr="00850141">
        <w:rPr>
          <w:sz w:val="28"/>
          <w:szCs w:val="28"/>
        </w:rPr>
        <w:t xml:space="preserve">the </w:t>
      </w:r>
      <w:r w:rsidR="002875D0">
        <w:rPr>
          <w:sz w:val="28"/>
          <w:szCs w:val="28"/>
        </w:rPr>
        <w:t>Rice</w:t>
      </w:r>
      <w:r w:rsidR="008D7B1B">
        <w:rPr>
          <w:sz w:val="28"/>
          <w:szCs w:val="28"/>
        </w:rPr>
        <w:t xml:space="preserve">                                       </w:t>
      </w:r>
      <w:r w:rsidR="00617739">
        <w:rPr>
          <w:sz w:val="28"/>
          <w:szCs w:val="28"/>
        </w:rPr>
        <w:t xml:space="preserve">  </w:t>
      </w:r>
    </w:p>
    <w:p w:rsidR="00850141" w:rsidRDefault="00617739" w:rsidP="00617739">
      <w:pPr>
        <w:pStyle w:val="ListParagraph"/>
        <w:spacing w:line="480" w:lineRule="auto"/>
        <w:ind w:left="0"/>
        <w:jc w:val="both"/>
        <w:rPr>
          <w:sz w:val="28"/>
          <w:szCs w:val="28"/>
        </w:rPr>
      </w:pPr>
      <w:r>
        <w:rPr>
          <w:sz w:val="28"/>
          <w:szCs w:val="28"/>
        </w:rPr>
        <w:t xml:space="preserve">           </w:t>
      </w:r>
      <w:r w:rsidR="008D7B1B">
        <w:rPr>
          <w:sz w:val="28"/>
          <w:szCs w:val="28"/>
        </w:rPr>
        <w:t>Sheller</w:t>
      </w:r>
      <w:r w:rsidR="00DC2902">
        <w:rPr>
          <w:sz w:val="28"/>
          <w:szCs w:val="28"/>
        </w:rPr>
        <w:t xml:space="preserve">, </w:t>
      </w:r>
      <w:r w:rsidR="008D7B1B">
        <w:rPr>
          <w:sz w:val="28"/>
          <w:szCs w:val="28"/>
        </w:rPr>
        <w:t xml:space="preserve"> </w:t>
      </w:r>
      <w:r w:rsidR="007319F1" w:rsidRPr="00850141">
        <w:rPr>
          <w:sz w:val="28"/>
          <w:szCs w:val="28"/>
        </w:rPr>
        <w:t xml:space="preserve">bearing </w:t>
      </w:r>
      <w:r w:rsidR="003C318B" w:rsidRPr="00850141">
        <w:rPr>
          <w:sz w:val="28"/>
          <w:szCs w:val="28"/>
        </w:rPr>
        <w:t>A</w:t>
      </w:r>
      <w:r w:rsidR="007319F1" w:rsidRPr="00850141">
        <w:rPr>
          <w:sz w:val="28"/>
          <w:szCs w:val="28"/>
        </w:rPr>
        <w:t>ccount No S53-LG01-00003</w:t>
      </w:r>
      <w:r w:rsidR="00DC2902">
        <w:rPr>
          <w:sz w:val="28"/>
          <w:szCs w:val="28"/>
        </w:rPr>
        <w:t xml:space="preserve"> with</w:t>
      </w:r>
      <w:r w:rsidR="007319F1" w:rsidRPr="00850141">
        <w:rPr>
          <w:sz w:val="28"/>
          <w:szCs w:val="28"/>
        </w:rPr>
        <w:t xml:space="preserve"> </w:t>
      </w:r>
      <w:r w:rsidR="00850141" w:rsidRPr="00850141">
        <w:rPr>
          <w:sz w:val="28"/>
          <w:szCs w:val="28"/>
        </w:rPr>
        <w:t>S</w:t>
      </w:r>
      <w:r w:rsidR="007319F1" w:rsidRPr="00850141">
        <w:rPr>
          <w:sz w:val="28"/>
          <w:szCs w:val="28"/>
        </w:rPr>
        <w:t xml:space="preserve">anctioned </w:t>
      </w:r>
      <w:r w:rsidR="00532364">
        <w:rPr>
          <w:sz w:val="28"/>
          <w:szCs w:val="28"/>
        </w:rPr>
        <w:t>Load</w:t>
      </w:r>
      <w:r w:rsidR="00532364">
        <w:rPr>
          <w:sz w:val="28"/>
          <w:szCs w:val="28"/>
        </w:rPr>
        <w:tab/>
      </w:r>
      <w:r w:rsidR="00054460">
        <w:rPr>
          <w:sz w:val="28"/>
          <w:szCs w:val="28"/>
        </w:rPr>
        <w:t>o</w:t>
      </w:r>
      <w:r w:rsidR="00DC2902">
        <w:rPr>
          <w:sz w:val="28"/>
          <w:szCs w:val="28"/>
        </w:rPr>
        <w:t>f</w:t>
      </w:r>
      <w:r w:rsidR="00532364">
        <w:rPr>
          <w:sz w:val="28"/>
          <w:szCs w:val="28"/>
        </w:rPr>
        <w:t xml:space="preserve"> </w:t>
      </w:r>
      <w:r w:rsidR="007319F1" w:rsidRPr="00850141">
        <w:rPr>
          <w:sz w:val="28"/>
          <w:szCs w:val="28"/>
        </w:rPr>
        <w:t xml:space="preserve">134.847kW with a </w:t>
      </w:r>
      <w:r w:rsidR="00850141" w:rsidRPr="00850141">
        <w:rPr>
          <w:sz w:val="28"/>
          <w:szCs w:val="28"/>
        </w:rPr>
        <w:t>C</w:t>
      </w:r>
      <w:r w:rsidR="007319F1" w:rsidRPr="00850141">
        <w:rPr>
          <w:sz w:val="28"/>
          <w:szCs w:val="28"/>
        </w:rPr>
        <w:t xml:space="preserve">ontract </w:t>
      </w:r>
      <w:r w:rsidR="00850141" w:rsidRPr="00850141">
        <w:rPr>
          <w:sz w:val="28"/>
          <w:szCs w:val="28"/>
        </w:rPr>
        <w:t>D</w:t>
      </w:r>
      <w:r w:rsidR="007319F1" w:rsidRPr="00850141">
        <w:rPr>
          <w:sz w:val="28"/>
          <w:szCs w:val="28"/>
        </w:rPr>
        <w:t>emand of 150</w:t>
      </w:r>
      <w:r w:rsidR="00850141" w:rsidRPr="00850141">
        <w:rPr>
          <w:sz w:val="28"/>
          <w:szCs w:val="28"/>
        </w:rPr>
        <w:t>k</w:t>
      </w:r>
      <w:r w:rsidR="007319F1" w:rsidRPr="00850141">
        <w:rPr>
          <w:sz w:val="28"/>
          <w:szCs w:val="28"/>
        </w:rPr>
        <w:t>KVA.</w:t>
      </w:r>
    </w:p>
    <w:p w:rsidR="00CD0274" w:rsidRDefault="0078470A" w:rsidP="00054460">
      <w:pPr>
        <w:pStyle w:val="ListParagraph"/>
        <w:numPr>
          <w:ilvl w:val="0"/>
          <w:numId w:val="21"/>
        </w:numPr>
        <w:spacing w:line="480" w:lineRule="auto"/>
        <w:ind w:left="360" w:hanging="360"/>
        <w:jc w:val="both"/>
        <w:rPr>
          <w:sz w:val="28"/>
          <w:szCs w:val="28"/>
        </w:rPr>
      </w:pPr>
      <w:r>
        <w:rPr>
          <w:sz w:val="28"/>
          <w:szCs w:val="28"/>
        </w:rPr>
        <w:t xml:space="preserve">      </w:t>
      </w:r>
      <w:r w:rsidR="007319F1" w:rsidRPr="00850141">
        <w:rPr>
          <w:sz w:val="28"/>
          <w:szCs w:val="28"/>
        </w:rPr>
        <w:t xml:space="preserve">Energy </w:t>
      </w:r>
      <w:r w:rsidR="00616C1B">
        <w:rPr>
          <w:sz w:val="28"/>
          <w:szCs w:val="28"/>
        </w:rPr>
        <w:t>M</w:t>
      </w:r>
      <w:r w:rsidR="007319F1" w:rsidRPr="00850141">
        <w:rPr>
          <w:sz w:val="28"/>
          <w:szCs w:val="28"/>
        </w:rPr>
        <w:t xml:space="preserve">eter of the </w:t>
      </w:r>
      <w:r w:rsidR="00616C1B">
        <w:rPr>
          <w:sz w:val="28"/>
          <w:szCs w:val="28"/>
        </w:rPr>
        <w:t>P</w:t>
      </w:r>
      <w:r w:rsidR="007319F1" w:rsidRPr="00850141">
        <w:rPr>
          <w:sz w:val="28"/>
          <w:szCs w:val="28"/>
        </w:rPr>
        <w:t>etitioner was r</w:t>
      </w:r>
      <w:r w:rsidR="001B0CDD">
        <w:rPr>
          <w:sz w:val="28"/>
          <w:szCs w:val="28"/>
        </w:rPr>
        <w:t xml:space="preserve">eplaced with a ToD </w:t>
      </w:r>
      <w:r w:rsidR="00B7014A">
        <w:rPr>
          <w:sz w:val="28"/>
          <w:szCs w:val="28"/>
        </w:rPr>
        <w:t>Energy M</w:t>
      </w:r>
      <w:r w:rsidR="00017C83">
        <w:rPr>
          <w:sz w:val="28"/>
          <w:szCs w:val="28"/>
        </w:rPr>
        <w:t>eter</w:t>
      </w:r>
      <w:r w:rsidR="00017C83">
        <w:rPr>
          <w:sz w:val="28"/>
          <w:szCs w:val="28"/>
        </w:rPr>
        <w:tab/>
      </w:r>
      <w:r w:rsidR="001B0CDD">
        <w:rPr>
          <w:sz w:val="28"/>
          <w:szCs w:val="28"/>
        </w:rPr>
        <w:t>at the</w:t>
      </w:r>
      <w:r w:rsidR="001B0CDD">
        <w:rPr>
          <w:sz w:val="28"/>
          <w:szCs w:val="28"/>
        </w:rPr>
        <w:tab/>
      </w:r>
      <w:r w:rsidR="007319F1" w:rsidRPr="00850141">
        <w:rPr>
          <w:sz w:val="28"/>
          <w:szCs w:val="28"/>
        </w:rPr>
        <w:t xml:space="preserve">start of </w:t>
      </w:r>
      <w:r w:rsidR="00616C1B">
        <w:rPr>
          <w:sz w:val="28"/>
          <w:szCs w:val="28"/>
        </w:rPr>
        <w:t>M</w:t>
      </w:r>
      <w:r w:rsidR="007319F1" w:rsidRPr="00850141">
        <w:rPr>
          <w:sz w:val="28"/>
          <w:szCs w:val="28"/>
        </w:rPr>
        <w:t xml:space="preserve">illing </w:t>
      </w:r>
      <w:r w:rsidR="00616C1B">
        <w:rPr>
          <w:sz w:val="28"/>
          <w:szCs w:val="28"/>
        </w:rPr>
        <w:t>S</w:t>
      </w:r>
      <w:r w:rsidR="007319F1" w:rsidRPr="00850141">
        <w:rPr>
          <w:sz w:val="28"/>
          <w:szCs w:val="28"/>
        </w:rPr>
        <w:t xml:space="preserve">eason in 10/2016. </w:t>
      </w:r>
      <w:r w:rsidR="00FF5E23">
        <w:rPr>
          <w:sz w:val="28"/>
          <w:szCs w:val="28"/>
        </w:rPr>
        <w:t>There was no problem during</w:t>
      </w:r>
      <w:r w:rsidR="00FF5E23">
        <w:rPr>
          <w:sz w:val="28"/>
          <w:szCs w:val="28"/>
        </w:rPr>
        <w:tab/>
      </w:r>
      <w:r w:rsidR="0078048D">
        <w:rPr>
          <w:sz w:val="28"/>
          <w:szCs w:val="28"/>
        </w:rPr>
        <w:t>the</w:t>
      </w:r>
      <w:r w:rsidR="00FF5E23">
        <w:rPr>
          <w:sz w:val="28"/>
          <w:szCs w:val="28"/>
        </w:rPr>
        <w:t xml:space="preserve"> </w:t>
      </w:r>
      <w:r w:rsidR="007319F1" w:rsidRPr="00850141">
        <w:rPr>
          <w:sz w:val="28"/>
          <w:szCs w:val="28"/>
        </w:rPr>
        <w:t xml:space="preserve">milling period up to the end of </w:t>
      </w:r>
      <w:r w:rsidR="00EE3AD1">
        <w:rPr>
          <w:sz w:val="28"/>
          <w:szCs w:val="28"/>
        </w:rPr>
        <w:t xml:space="preserve"> </w:t>
      </w:r>
      <w:r w:rsidR="007319F1" w:rsidRPr="00850141">
        <w:rPr>
          <w:sz w:val="28"/>
          <w:szCs w:val="28"/>
        </w:rPr>
        <w:t xml:space="preserve">March </w:t>
      </w:r>
      <w:r w:rsidR="0078048D">
        <w:rPr>
          <w:sz w:val="28"/>
          <w:szCs w:val="28"/>
        </w:rPr>
        <w:t xml:space="preserve"> </w:t>
      </w:r>
      <w:r w:rsidR="007319F1" w:rsidRPr="00850141">
        <w:rPr>
          <w:sz w:val="28"/>
          <w:szCs w:val="28"/>
        </w:rPr>
        <w:t xml:space="preserve">2017. </w:t>
      </w:r>
      <w:r w:rsidR="00616C1B">
        <w:rPr>
          <w:sz w:val="28"/>
          <w:szCs w:val="28"/>
        </w:rPr>
        <w:t xml:space="preserve">  </w:t>
      </w:r>
      <w:r w:rsidR="007319F1" w:rsidRPr="00850141">
        <w:rPr>
          <w:sz w:val="28"/>
          <w:szCs w:val="28"/>
        </w:rPr>
        <w:t>But</w:t>
      </w:r>
      <w:r w:rsidR="00616C1B">
        <w:rPr>
          <w:sz w:val="28"/>
          <w:szCs w:val="28"/>
        </w:rPr>
        <w:t>,</w:t>
      </w:r>
      <w:r w:rsidR="00EE3AD1">
        <w:rPr>
          <w:sz w:val="28"/>
          <w:szCs w:val="28"/>
        </w:rPr>
        <w:t xml:space="preserve"> during c</w:t>
      </w:r>
      <w:r w:rsidR="00502A4F">
        <w:rPr>
          <w:sz w:val="28"/>
          <w:szCs w:val="28"/>
        </w:rPr>
        <w:t>losure</w:t>
      </w:r>
      <w:r w:rsidR="00502A4F">
        <w:rPr>
          <w:sz w:val="28"/>
          <w:szCs w:val="28"/>
        </w:rPr>
        <w:tab/>
      </w:r>
      <w:r w:rsidR="00EE3AD1">
        <w:rPr>
          <w:sz w:val="28"/>
          <w:szCs w:val="28"/>
        </w:rPr>
        <w:t xml:space="preserve">of </w:t>
      </w:r>
      <w:r w:rsidR="00B84034">
        <w:rPr>
          <w:sz w:val="28"/>
          <w:szCs w:val="28"/>
        </w:rPr>
        <w:t xml:space="preserve">the </w:t>
      </w:r>
      <w:r w:rsidR="00616C1B">
        <w:rPr>
          <w:sz w:val="28"/>
          <w:szCs w:val="28"/>
        </w:rPr>
        <w:t>M</w:t>
      </w:r>
      <w:r w:rsidR="007319F1" w:rsidRPr="00850141">
        <w:rPr>
          <w:sz w:val="28"/>
          <w:szCs w:val="28"/>
        </w:rPr>
        <w:t>ill for off season</w:t>
      </w:r>
      <w:r w:rsidR="0078048D">
        <w:rPr>
          <w:sz w:val="28"/>
          <w:szCs w:val="28"/>
        </w:rPr>
        <w:t>,</w:t>
      </w:r>
      <w:r w:rsidR="007319F1" w:rsidRPr="00850141">
        <w:rPr>
          <w:sz w:val="28"/>
          <w:szCs w:val="28"/>
        </w:rPr>
        <w:t xml:space="preserve"> the </w:t>
      </w:r>
      <w:r w:rsidR="00616C1B">
        <w:rPr>
          <w:sz w:val="28"/>
          <w:szCs w:val="28"/>
        </w:rPr>
        <w:t>P</w:t>
      </w:r>
      <w:r w:rsidR="007319F1" w:rsidRPr="00850141">
        <w:rPr>
          <w:sz w:val="28"/>
          <w:szCs w:val="28"/>
        </w:rPr>
        <w:t xml:space="preserve">etitioner received </w:t>
      </w:r>
      <w:r w:rsidR="00616C1B">
        <w:rPr>
          <w:sz w:val="28"/>
          <w:szCs w:val="28"/>
        </w:rPr>
        <w:t>bill</w:t>
      </w:r>
      <w:r w:rsidR="0078048D">
        <w:rPr>
          <w:sz w:val="28"/>
          <w:szCs w:val="28"/>
        </w:rPr>
        <w:t>s</w:t>
      </w:r>
      <w:r w:rsidR="00F71115">
        <w:rPr>
          <w:sz w:val="28"/>
          <w:szCs w:val="28"/>
        </w:rPr>
        <w:t xml:space="preserve"> of abnormal</w:t>
      </w:r>
      <w:r w:rsidR="00F71115">
        <w:rPr>
          <w:sz w:val="28"/>
          <w:szCs w:val="28"/>
        </w:rPr>
        <w:tab/>
      </w:r>
      <w:r w:rsidR="00616C1B">
        <w:rPr>
          <w:sz w:val="28"/>
          <w:szCs w:val="28"/>
        </w:rPr>
        <w:t>consumption as compared to</w:t>
      </w:r>
      <w:r w:rsidR="007319F1" w:rsidRPr="00850141">
        <w:rPr>
          <w:sz w:val="28"/>
          <w:szCs w:val="28"/>
        </w:rPr>
        <w:t xml:space="preserve"> </w:t>
      </w:r>
      <w:r w:rsidR="00AE5C4E">
        <w:rPr>
          <w:sz w:val="28"/>
          <w:szCs w:val="28"/>
        </w:rPr>
        <w:t xml:space="preserve">the actual </w:t>
      </w:r>
      <w:r w:rsidR="00750E13">
        <w:rPr>
          <w:sz w:val="28"/>
          <w:szCs w:val="28"/>
        </w:rPr>
        <w:t>use of electricity. This</w:t>
      </w:r>
      <w:r w:rsidR="00750E13">
        <w:rPr>
          <w:sz w:val="28"/>
          <w:szCs w:val="28"/>
        </w:rPr>
        <w:lastRenderedPageBreak/>
        <w:tab/>
      </w:r>
      <w:r w:rsidR="007319F1" w:rsidRPr="00850141">
        <w:rPr>
          <w:sz w:val="28"/>
          <w:szCs w:val="28"/>
        </w:rPr>
        <w:t>happen</w:t>
      </w:r>
      <w:r w:rsidR="00616C1B">
        <w:rPr>
          <w:sz w:val="28"/>
          <w:szCs w:val="28"/>
        </w:rPr>
        <w:t>e</w:t>
      </w:r>
      <w:r w:rsidR="007319F1" w:rsidRPr="00850141">
        <w:rPr>
          <w:sz w:val="28"/>
          <w:szCs w:val="28"/>
        </w:rPr>
        <w:t>d on</w:t>
      </w:r>
      <w:r w:rsidR="00E121D6">
        <w:rPr>
          <w:sz w:val="28"/>
          <w:szCs w:val="28"/>
        </w:rPr>
        <w:tab/>
      </w:r>
      <w:r w:rsidR="00750E13">
        <w:rPr>
          <w:sz w:val="28"/>
          <w:szCs w:val="28"/>
        </w:rPr>
        <w:t xml:space="preserve"> </w:t>
      </w:r>
      <w:r w:rsidR="007319F1" w:rsidRPr="00850141">
        <w:rPr>
          <w:sz w:val="28"/>
          <w:szCs w:val="28"/>
        </w:rPr>
        <w:t xml:space="preserve">account of very high </w:t>
      </w:r>
      <w:r w:rsidR="00D10DC9">
        <w:rPr>
          <w:sz w:val="28"/>
          <w:szCs w:val="28"/>
        </w:rPr>
        <w:t>kVAh</w:t>
      </w:r>
      <w:r w:rsidR="007319F1" w:rsidRPr="00850141">
        <w:rPr>
          <w:sz w:val="28"/>
          <w:szCs w:val="28"/>
        </w:rPr>
        <w:t xml:space="preserve"> consumption</w:t>
      </w:r>
      <w:r w:rsidR="00773D5B">
        <w:rPr>
          <w:sz w:val="28"/>
          <w:szCs w:val="28"/>
        </w:rPr>
        <w:t xml:space="preserve"> as</w:t>
      </w:r>
      <w:r w:rsidR="00397D98">
        <w:rPr>
          <w:sz w:val="28"/>
          <w:szCs w:val="28"/>
        </w:rPr>
        <w:t xml:space="preserve"> compared to</w:t>
      </w:r>
      <w:r w:rsidR="00397D98">
        <w:rPr>
          <w:sz w:val="28"/>
          <w:szCs w:val="28"/>
        </w:rPr>
        <w:tab/>
      </w:r>
      <w:r w:rsidR="0078048D">
        <w:rPr>
          <w:sz w:val="28"/>
          <w:szCs w:val="28"/>
        </w:rPr>
        <w:t>k</w:t>
      </w:r>
      <w:r w:rsidR="007319F1" w:rsidRPr="00850141">
        <w:rPr>
          <w:sz w:val="28"/>
          <w:szCs w:val="28"/>
        </w:rPr>
        <w:t>W</w:t>
      </w:r>
      <w:r w:rsidR="00616C1B">
        <w:rPr>
          <w:sz w:val="28"/>
          <w:szCs w:val="28"/>
        </w:rPr>
        <w:t>h</w:t>
      </w:r>
      <w:r w:rsidR="00EB022C">
        <w:rPr>
          <w:sz w:val="28"/>
          <w:szCs w:val="28"/>
        </w:rPr>
        <w:tab/>
      </w:r>
      <w:r w:rsidR="007319F1" w:rsidRPr="00850141">
        <w:rPr>
          <w:sz w:val="28"/>
          <w:szCs w:val="28"/>
        </w:rPr>
        <w:t xml:space="preserve">consumption. The </w:t>
      </w:r>
      <w:r w:rsidR="00D10DC9">
        <w:rPr>
          <w:sz w:val="28"/>
          <w:szCs w:val="28"/>
        </w:rPr>
        <w:t>kVAh</w:t>
      </w:r>
      <w:r w:rsidR="007319F1" w:rsidRPr="00850141">
        <w:rPr>
          <w:sz w:val="28"/>
          <w:szCs w:val="28"/>
        </w:rPr>
        <w:t xml:space="preserve"> consumption shown by the</w:t>
      </w:r>
      <w:r w:rsidR="0019030D">
        <w:rPr>
          <w:sz w:val="28"/>
          <w:szCs w:val="28"/>
        </w:rPr>
        <w:t xml:space="preserve"> Energy</w:t>
      </w:r>
      <w:r w:rsidR="0019030D">
        <w:rPr>
          <w:sz w:val="28"/>
          <w:szCs w:val="28"/>
        </w:rPr>
        <w:tab/>
      </w:r>
      <w:r w:rsidR="00616C1B">
        <w:rPr>
          <w:sz w:val="28"/>
          <w:szCs w:val="28"/>
        </w:rPr>
        <w:t>M</w:t>
      </w:r>
      <w:r w:rsidR="005E2496">
        <w:rPr>
          <w:sz w:val="28"/>
          <w:szCs w:val="28"/>
        </w:rPr>
        <w:t>eter from</w:t>
      </w:r>
      <w:r w:rsidR="005E2496">
        <w:rPr>
          <w:sz w:val="28"/>
          <w:szCs w:val="28"/>
        </w:rPr>
        <w:tab/>
      </w:r>
      <w:r w:rsidR="007319F1" w:rsidRPr="00850141">
        <w:rPr>
          <w:sz w:val="28"/>
          <w:szCs w:val="28"/>
        </w:rPr>
        <w:t>31.</w:t>
      </w:r>
      <w:r w:rsidR="00616C1B">
        <w:rPr>
          <w:sz w:val="28"/>
          <w:szCs w:val="28"/>
        </w:rPr>
        <w:t>0</w:t>
      </w:r>
      <w:r w:rsidR="007319F1" w:rsidRPr="00850141">
        <w:rPr>
          <w:sz w:val="28"/>
          <w:szCs w:val="28"/>
        </w:rPr>
        <w:t>3.</w:t>
      </w:r>
      <w:r w:rsidR="00616C1B">
        <w:rPr>
          <w:sz w:val="28"/>
          <w:szCs w:val="28"/>
        </w:rPr>
        <w:t>20</w:t>
      </w:r>
      <w:r w:rsidR="007319F1" w:rsidRPr="00850141">
        <w:rPr>
          <w:sz w:val="28"/>
          <w:szCs w:val="28"/>
        </w:rPr>
        <w:t>17 to 29.</w:t>
      </w:r>
      <w:r w:rsidR="00616C1B">
        <w:rPr>
          <w:sz w:val="28"/>
          <w:szCs w:val="28"/>
        </w:rPr>
        <w:t>0</w:t>
      </w:r>
      <w:r w:rsidR="007319F1" w:rsidRPr="00850141">
        <w:rPr>
          <w:sz w:val="28"/>
          <w:szCs w:val="28"/>
        </w:rPr>
        <w:t>4.</w:t>
      </w:r>
      <w:r w:rsidR="00616C1B">
        <w:rPr>
          <w:sz w:val="28"/>
          <w:szCs w:val="28"/>
        </w:rPr>
        <w:t>20</w:t>
      </w:r>
      <w:r w:rsidR="007319F1" w:rsidRPr="00850141">
        <w:rPr>
          <w:sz w:val="28"/>
          <w:szCs w:val="28"/>
        </w:rPr>
        <w:t xml:space="preserve">17 </w:t>
      </w:r>
      <w:r w:rsidR="00616C1B">
        <w:rPr>
          <w:sz w:val="28"/>
          <w:szCs w:val="28"/>
        </w:rPr>
        <w:t>wa</w:t>
      </w:r>
      <w:r w:rsidR="007319F1" w:rsidRPr="00850141">
        <w:rPr>
          <w:sz w:val="28"/>
          <w:szCs w:val="28"/>
        </w:rPr>
        <w:t>s 7712</w:t>
      </w:r>
      <w:r w:rsidR="00616C1B">
        <w:rPr>
          <w:sz w:val="28"/>
          <w:szCs w:val="28"/>
        </w:rPr>
        <w:t>k</w:t>
      </w:r>
      <w:r w:rsidR="00AB65F9">
        <w:rPr>
          <w:sz w:val="28"/>
          <w:szCs w:val="28"/>
        </w:rPr>
        <w:t>VA</w:t>
      </w:r>
      <w:r w:rsidR="00616C1B">
        <w:rPr>
          <w:sz w:val="28"/>
          <w:szCs w:val="28"/>
        </w:rPr>
        <w:t>h</w:t>
      </w:r>
      <w:r w:rsidR="006C7248">
        <w:rPr>
          <w:sz w:val="28"/>
          <w:szCs w:val="28"/>
        </w:rPr>
        <w:t xml:space="preserve"> against</w:t>
      </w:r>
      <w:r w:rsidR="006C7248">
        <w:rPr>
          <w:sz w:val="28"/>
          <w:szCs w:val="28"/>
        </w:rPr>
        <w:tab/>
      </w:r>
      <w:r w:rsidR="007319F1" w:rsidRPr="00850141">
        <w:rPr>
          <w:sz w:val="28"/>
          <w:szCs w:val="28"/>
        </w:rPr>
        <w:t>800</w:t>
      </w:r>
      <w:r w:rsidR="00616C1B">
        <w:rPr>
          <w:sz w:val="28"/>
          <w:szCs w:val="28"/>
        </w:rPr>
        <w:t>k</w:t>
      </w:r>
      <w:r w:rsidR="007319F1" w:rsidRPr="00850141">
        <w:rPr>
          <w:sz w:val="28"/>
          <w:szCs w:val="28"/>
        </w:rPr>
        <w:t>W</w:t>
      </w:r>
      <w:r w:rsidR="00616C1B">
        <w:rPr>
          <w:sz w:val="28"/>
          <w:szCs w:val="28"/>
        </w:rPr>
        <w:t>h</w:t>
      </w:r>
      <w:r w:rsidR="002A2782">
        <w:rPr>
          <w:sz w:val="28"/>
          <w:szCs w:val="28"/>
        </w:rPr>
        <w:t>,</w:t>
      </w:r>
      <w:r w:rsidR="006C7248">
        <w:rPr>
          <w:sz w:val="28"/>
          <w:szCs w:val="28"/>
        </w:rPr>
        <w:t xml:space="preserve"> </w:t>
      </w:r>
      <w:r w:rsidR="00EA01F3">
        <w:rPr>
          <w:sz w:val="28"/>
          <w:szCs w:val="28"/>
        </w:rPr>
        <w:t>resulting in</w:t>
      </w:r>
      <w:r w:rsidR="006C7248">
        <w:rPr>
          <w:sz w:val="28"/>
          <w:szCs w:val="28"/>
        </w:rPr>
        <w:t xml:space="preserve"> </w:t>
      </w:r>
      <w:r w:rsidR="007319F1" w:rsidRPr="00850141">
        <w:rPr>
          <w:sz w:val="28"/>
          <w:szCs w:val="28"/>
        </w:rPr>
        <w:t>PF = 0.1</w:t>
      </w:r>
      <w:r w:rsidR="00773D5B">
        <w:rPr>
          <w:sz w:val="28"/>
          <w:szCs w:val="28"/>
        </w:rPr>
        <w:t>0</w:t>
      </w:r>
      <w:r w:rsidR="007319F1" w:rsidRPr="00850141">
        <w:rPr>
          <w:sz w:val="28"/>
          <w:szCs w:val="28"/>
        </w:rPr>
        <w:t xml:space="preserve">. </w:t>
      </w:r>
      <w:r w:rsidR="00616C1B">
        <w:rPr>
          <w:sz w:val="28"/>
          <w:szCs w:val="28"/>
        </w:rPr>
        <w:t xml:space="preserve"> </w:t>
      </w:r>
      <w:r w:rsidR="007319F1" w:rsidRPr="00850141">
        <w:rPr>
          <w:sz w:val="28"/>
          <w:szCs w:val="28"/>
        </w:rPr>
        <w:t>Similarly</w:t>
      </w:r>
      <w:r w:rsidR="00616C1B">
        <w:rPr>
          <w:sz w:val="28"/>
          <w:szCs w:val="28"/>
        </w:rPr>
        <w:t>,</w:t>
      </w:r>
      <w:r w:rsidR="007319F1" w:rsidRPr="00850141">
        <w:rPr>
          <w:sz w:val="28"/>
          <w:szCs w:val="28"/>
        </w:rPr>
        <w:t xml:space="preserve"> the </w:t>
      </w:r>
      <w:r w:rsidR="00D10DC9">
        <w:rPr>
          <w:sz w:val="28"/>
          <w:szCs w:val="28"/>
        </w:rPr>
        <w:t>kVAh</w:t>
      </w:r>
      <w:r w:rsidR="004D4DEC">
        <w:rPr>
          <w:sz w:val="28"/>
          <w:szCs w:val="28"/>
        </w:rPr>
        <w:t xml:space="preserve"> consumption</w:t>
      </w:r>
      <w:r w:rsidR="004D4DEC">
        <w:rPr>
          <w:sz w:val="28"/>
          <w:szCs w:val="28"/>
        </w:rPr>
        <w:tab/>
      </w:r>
      <w:r w:rsidR="0012759B">
        <w:rPr>
          <w:sz w:val="28"/>
          <w:szCs w:val="28"/>
        </w:rPr>
        <w:t>from</w:t>
      </w:r>
      <w:r w:rsidR="0012759B">
        <w:rPr>
          <w:sz w:val="28"/>
          <w:szCs w:val="28"/>
        </w:rPr>
        <w:tab/>
      </w:r>
      <w:r w:rsidR="007319F1" w:rsidRPr="00850141">
        <w:rPr>
          <w:sz w:val="28"/>
          <w:szCs w:val="28"/>
        </w:rPr>
        <w:t>29.</w:t>
      </w:r>
      <w:r w:rsidR="00616C1B">
        <w:rPr>
          <w:sz w:val="28"/>
          <w:szCs w:val="28"/>
        </w:rPr>
        <w:t>0</w:t>
      </w:r>
      <w:r w:rsidR="007319F1" w:rsidRPr="00850141">
        <w:rPr>
          <w:sz w:val="28"/>
          <w:szCs w:val="28"/>
        </w:rPr>
        <w:t>4.</w:t>
      </w:r>
      <w:r w:rsidR="00616C1B">
        <w:rPr>
          <w:sz w:val="28"/>
          <w:szCs w:val="28"/>
        </w:rPr>
        <w:t>20</w:t>
      </w:r>
      <w:r w:rsidR="0006447F">
        <w:rPr>
          <w:sz w:val="28"/>
          <w:szCs w:val="28"/>
        </w:rPr>
        <w:t>17 to</w:t>
      </w:r>
      <w:r w:rsidR="0012759B">
        <w:rPr>
          <w:sz w:val="28"/>
          <w:szCs w:val="28"/>
        </w:rPr>
        <w:t xml:space="preserve"> </w:t>
      </w:r>
      <w:r w:rsidR="007319F1" w:rsidRPr="00850141">
        <w:rPr>
          <w:sz w:val="28"/>
          <w:szCs w:val="28"/>
        </w:rPr>
        <w:t>31.</w:t>
      </w:r>
      <w:r w:rsidR="00616C1B">
        <w:rPr>
          <w:sz w:val="28"/>
          <w:szCs w:val="28"/>
        </w:rPr>
        <w:t>0</w:t>
      </w:r>
      <w:r w:rsidR="007319F1" w:rsidRPr="00850141">
        <w:rPr>
          <w:sz w:val="28"/>
          <w:szCs w:val="28"/>
        </w:rPr>
        <w:t>5.</w:t>
      </w:r>
      <w:r w:rsidR="00616C1B">
        <w:rPr>
          <w:sz w:val="28"/>
          <w:szCs w:val="28"/>
        </w:rPr>
        <w:t>20</w:t>
      </w:r>
      <w:r w:rsidR="007319F1" w:rsidRPr="00850141">
        <w:rPr>
          <w:sz w:val="28"/>
          <w:szCs w:val="28"/>
        </w:rPr>
        <w:t xml:space="preserve">17 </w:t>
      </w:r>
      <w:r w:rsidR="0078048D">
        <w:rPr>
          <w:sz w:val="28"/>
          <w:szCs w:val="28"/>
        </w:rPr>
        <w:t>wa</w:t>
      </w:r>
      <w:r w:rsidR="007319F1" w:rsidRPr="00850141">
        <w:rPr>
          <w:sz w:val="28"/>
          <w:szCs w:val="28"/>
        </w:rPr>
        <w:t>s 7182</w:t>
      </w:r>
      <w:r w:rsidR="00616C1B">
        <w:rPr>
          <w:sz w:val="28"/>
          <w:szCs w:val="28"/>
        </w:rPr>
        <w:t>k</w:t>
      </w:r>
      <w:r w:rsidR="009A076B">
        <w:rPr>
          <w:sz w:val="28"/>
          <w:szCs w:val="28"/>
        </w:rPr>
        <w:t>VA</w:t>
      </w:r>
      <w:r w:rsidR="00616C1B">
        <w:rPr>
          <w:sz w:val="28"/>
          <w:szCs w:val="28"/>
        </w:rPr>
        <w:t>h</w:t>
      </w:r>
      <w:r w:rsidR="007319F1" w:rsidRPr="00850141">
        <w:rPr>
          <w:sz w:val="28"/>
          <w:szCs w:val="28"/>
        </w:rPr>
        <w:t xml:space="preserve"> against 672</w:t>
      </w:r>
      <w:r w:rsidR="00616C1B">
        <w:rPr>
          <w:sz w:val="28"/>
          <w:szCs w:val="28"/>
        </w:rPr>
        <w:t>k</w:t>
      </w:r>
      <w:r w:rsidR="007319F1" w:rsidRPr="00850141">
        <w:rPr>
          <w:sz w:val="28"/>
          <w:szCs w:val="28"/>
        </w:rPr>
        <w:t>W</w:t>
      </w:r>
      <w:r w:rsidR="00616C1B">
        <w:rPr>
          <w:sz w:val="28"/>
          <w:szCs w:val="28"/>
        </w:rPr>
        <w:t>h</w:t>
      </w:r>
      <w:r w:rsidR="009121BB">
        <w:rPr>
          <w:sz w:val="28"/>
          <w:szCs w:val="28"/>
        </w:rPr>
        <w:tab/>
      </w:r>
      <w:r w:rsidR="00E71D72">
        <w:rPr>
          <w:sz w:val="28"/>
          <w:szCs w:val="28"/>
        </w:rPr>
        <w:t>during</w:t>
      </w:r>
      <w:r w:rsidR="009121BB">
        <w:rPr>
          <w:sz w:val="28"/>
          <w:szCs w:val="28"/>
        </w:rPr>
        <w:t xml:space="preserve"> </w:t>
      </w:r>
      <w:r w:rsidR="006C2287">
        <w:rPr>
          <w:sz w:val="28"/>
          <w:szCs w:val="28"/>
        </w:rPr>
        <w:t>this</w:t>
      </w:r>
      <w:r w:rsidR="000F2466">
        <w:rPr>
          <w:sz w:val="28"/>
          <w:szCs w:val="28"/>
        </w:rPr>
        <w:t xml:space="preserve"> </w:t>
      </w:r>
      <w:r w:rsidR="001761D9">
        <w:rPr>
          <w:sz w:val="28"/>
          <w:szCs w:val="28"/>
        </w:rPr>
        <w:t>period, thus</w:t>
      </w:r>
      <w:r w:rsidR="000F2466">
        <w:rPr>
          <w:sz w:val="28"/>
          <w:szCs w:val="28"/>
        </w:rPr>
        <w:t xml:space="preserve"> </w:t>
      </w:r>
      <w:r w:rsidR="007319F1" w:rsidRPr="00850141">
        <w:rPr>
          <w:sz w:val="28"/>
          <w:szCs w:val="28"/>
        </w:rPr>
        <w:t>resulting in PF =</w:t>
      </w:r>
      <w:r w:rsidR="006B3C30">
        <w:rPr>
          <w:sz w:val="28"/>
          <w:szCs w:val="28"/>
        </w:rPr>
        <w:t xml:space="preserve"> </w:t>
      </w:r>
      <w:r w:rsidR="007319F1" w:rsidRPr="00850141">
        <w:rPr>
          <w:sz w:val="28"/>
          <w:szCs w:val="28"/>
        </w:rPr>
        <w:t>0.09. Th</w:t>
      </w:r>
      <w:r w:rsidR="00C84E70">
        <w:rPr>
          <w:sz w:val="28"/>
          <w:szCs w:val="28"/>
        </w:rPr>
        <w:t>is  resulted in undue</w:t>
      </w:r>
      <w:r w:rsidR="00C84E70">
        <w:rPr>
          <w:sz w:val="28"/>
          <w:szCs w:val="28"/>
        </w:rPr>
        <w:tab/>
      </w:r>
      <w:r w:rsidR="00AB65F9">
        <w:rPr>
          <w:sz w:val="28"/>
          <w:szCs w:val="28"/>
        </w:rPr>
        <w:t xml:space="preserve">burden </w:t>
      </w:r>
      <w:r w:rsidR="00CE264C">
        <w:rPr>
          <w:sz w:val="28"/>
          <w:szCs w:val="28"/>
        </w:rPr>
        <w:t>o</w:t>
      </w:r>
      <w:r w:rsidR="00AB65F9">
        <w:rPr>
          <w:sz w:val="28"/>
          <w:szCs w:val="28"/>
        </w:rPr>
        <w:t>n</w:t>
      </w:r>
      <w:r w:rsidR="00CE264C">
        <w:rPr>
          <w:sz w:val="28"/>
          <w:szCs w:val="28"/>
        </w:rPr>
        <w:t xml:space="preserve"> </w:t>
      </w:r>
      <w:r w:rsidR="007319F1" w:rsidRPr="00850141">
        <w:rPr>
          <w:sz w:val="28"/>
          <w:szCs w:val="28"/>
        </w:rPr>
        <w:t xml:space="preserve">the </w:t>
      </w:r>
      <w:r w:rsidR="00616C1B">
        <w:rPr>
          <w:sz w:val="28"/>
          <w:szCs w:val="28"/>
        </w:rPr>
        <w:t>P</w:t>
      </w:r>
      <w:r w:rsidR="007319F1" w:rsidRPr="00850141">
        <w:rPr>
          <w:sz w:val="28"/>
          <w:szCs w:val="28"/>
        </w:rPr>
        <w:t>etitioner</w:t>
      </w:r>
      <w:r w:rsidR="00773D5B">
        <w:rPr>
          <w:sz w:val="28"/>
          <w:szCs w:val="28"/>
        </w:rPr>
        <w:t>.</w:t>
      </w:r>
    </w:p>
    <w:p w:rsidR="00CD0274" w:rsidRDefault="007319F1" w:rsidP="00C92A31">
      <w:pPr>
        <w:pStyle w:val="ListParagraph"/>
        <w:numPr>
          <w:ilvl w:val="0"/>
          <w:numId w:val="21"/>
        </w:numPr>
        <w:spacing w:line="480" w:lineRule="auto"/>
        <w:ind w:left="360" w:hanging="360"/>
        <w:jc w:val="both"/>
        <w:rPr>
          <w:sz w:val="28"/>
          <w:szCs w:val="28"/>
        </w:rPr>
      </w:pPr>
      <w:r w:rsidRPr="00CD0274">
        <w:rPr>
          <w:sz w:val="28"/>
          <w:szCs w:val="28"/>
        </w:rPr>
        <w:t xml:space="preserve"> Rice Sheller </w:t>
      </w:r>
      <w:r w:rsidR="00CD0274">
        <w:rPr>
          <w:sz w:val="28"/>
          <w:szCs w:val="28"/>
        </w:rPr>
        <w:t>was</w:t>
      </w:r>
      <w:r w:rsidRPr="00CD0274">
        <w:rPr>
          <w:sz w:val="28"/>
          <w:szCs w:val="28"/>
        </w:rPr>
        <w:t xml:space="preserve"> </w:t>
      </w:r>
      <w:r w:rsidR="00CD0274">
        <w:rPr>
          <w:sz w:val="28"/>
          <w:szCs w:val="28"/>
        </w:rPr>
        <w:t xml:space="preserve">a </w:t>
      </w:r>
      <w:r w:rsidRPr="00CD0274">
        <w:rPr>
          <w:sz w:val="28"/>
          <w:szCs w:val="28"/>
        </w:rPr>
        <w:t>seasonal industry which remain</w:t>
      </w:r>
      <w:r w:rsidR="00CD0274">
        <w:rPr>
          <w:sz w:val="28"/>
          <w:szCs w:val="28"/>
        </w:rPr>
        <w:t>ed</w:t>
      </w:r>
      <w:r w:rsidR="00CF7C92">
        <w:rPr>
          <w:sz w:val="28"/>
          <w:szCs w:val="28"/>
        </w:rPr>
        <w:t xml:space="preserve"> closed from </w:t>
      </w:r>
      <w:r w:rsidR="00CF7C92">
        <w:rPr>
          <w:sz w:val="28"/>
          <w:szCs w:val="28"/>
        </w:rPr>
        <w:tab/>
      </w:r>
      <w:r w:rsidRPr="00CD0274">
        <w:rPr>
          <w:sz w:val="28"/>
          <w:szCs w:val="28"/>
        </w:rPr>
        <w:t xml:space="preserve">April to September every year, due to off season. There </w:t>
      </w:r>
      <w:r w:rsidR="00CD0274">
        <w:rPr>
          <w:sz w:val="28"/>
          <w:szCs w:val="28"/>
        </w:rPr>
        <w:t>wa</w:t>
      </w:r>
      <w:r w:rsidR="00A5043F">
        <w:rPr>
          <w:sz w:val="28"/>
          <w:szCs w:val="28"/>
        </w:rPr>
        <w:t>s no</w:t>
      </w:r>
      <w:r w:rsidR="00A5043F">
        <w:rPr>
          <w:sz w:val="28"/>
          <w:szCs w:val="28"/>
        </w:rPr>
        <w:tab/>
      </w:r>
      <w:r w:rsidRPr="00CD0274">
        <w:rPr>
          <w:sz w:val="28"/>
          <w:szCs w:val="28"/>
        </w:rPr>
        <w:t>consumption of electricity during these</w:t>
      </w:r>
      <w:r w:rsidR="0014718F">
        <w:rPr>
          <w:sz w:val="28"/>
          <w:szCs w:val="28"/>
        </w:rPr>
        <w:t xml:space="preserve"> months except lighting etc for</w:t>
      </w:r>
      <w:r w:rsidR="0014718F">
        <w:rPr>
          <w:sz w:val="28"/>
          <w:szCs w:val="28"/>
        </w:rPr>
        <w:tab/>
      </w:r>
      <w:r w:rsidRPr="00CD0274">
        <w:rPr>
          <w:sz w:val="28"/>
          <w:szCs w:val="28"/>
        </w:rPr>
        <w:t xml:space="preserve">watch and ward. Small </w:t>
      </w:r>
      <w:r w:rsidR="00CD0274">
        <w:rPr>
          <w:sz w:val="28"/>
          <w:szCs w:val="28"/>
        </w:rPr>
        <w:t>k</w:t>
      </w:r>
      <w:r w:rsidRPr="00CD0274">
        <w:rPr>
          <w:sz w:val="28"/>
          <w:szCs w:val="28"/>
        </w:rPr>
        <w:t>W</w:t>
      </w:r>
      <w:r w:rsidR="00CD0274">
        <w:rPr>
          <w:sz w:val="28"/>
          <w:szCs w:val="28"/>
        </w:rPr>
        <w:t>h</w:t>
      </w:r>
      <w:r w:rsidRPr="00CD0274">
        <w:rPr>
          <w:sz w:val="28"/>
          <w:szCs w:val="28"/>
        </w:rPr>
        <w:t xml:space="preserve"> consumption of the </w:t>
      </w:r>
      <w:r w:rsidR="00CD0274">
        <w:rPr>
          <w:sz w:val="28"/>
          <w:szCs w:val="28"/>
        </w:rPr>
        <w:t>P</w:t>
      </w:r>
      <w:r w:rsidRPr="00CD0274">
        <w:rPr>
          <w:sz w:val="28"/>
          <w:szCs w:val="28"/>
        </w:rPr>
        <w:t>etitioner during th</w:t>
      </w:r>
      <w:r w:rsidR="00F319C4">
        <w:rPr>
          <w:sz w:val="28"/>
          <w:szCs w:val="28"/>
        </w:rPr>
        <w:t>e</w:t>
      </w:r>
      <w:r w:rsidR="00F319C4">
        <w:rPr>
          <w:sz w:val="28"/>
          <w:szCs w:val="28"/>
        </w:rPr>
        <w:tab/>
      </w:r>
      <w:r w:rsidRPr="00CD0274">
        <w:rPr>
          <w:sz w:val="28"/>
          <w:szCs w:val="28"/>
        </w:rPr>
        <w:t>above mentioned period prove</w:t>
      </w:r>
      <w:r w:rsidR="00CD0274">
        <w:rPr>
          <w:sz w:val="28"/>
          <w:szCs w:val="28"/>
        </w:rPr>
        <w:t>d</w:t>
      </w:r>
      <w:r w:rsidRPr="00CD0274">
        <w:rPr>
          <w:sz w:val="28"/>
          <w:szCs w:val="28"/>
        </w:rPr>
        <w:t xml:space="preserve"> that there was</w:t>
      </w:r>
      <w:r w:rsidR="00CD0274">
        <w:rPr>
          <w:sz w:val="28"/>
          <w:szCs w:val="28"/>
        </w:rPr>
        <w:t>,</w:t>
      </w:r>
      <w:r w:rsidRPr="00CD0274">
        <w:rPr>
          <w:sz w:val="28"/>
          <w:szCs w:val="28"/>
        </w:rPr>
        <w:t xml:space="preserve"> in fact</w:t>
      </w:r>
      <w:r w:rsidR="00CD0274">
        <w:rPr>
          <w:sz w:val="28"/>
          <w:szCs w:val="28"/>
        </w:rPr>
        <w:t>,</w:t>
      </w:r>
      <w:r w:rsidR="00CA43C1">
        <w:rPr>
          <w:sz w:val="28"/>
          <w:szCs w:val="28"/>
        </w:rPr>
        <w:t xml:space="preserve"> no production in</w:t>
      </w:r>
      <w:r w:rsidR="00CA43C1">
        <w:rPr>
          <w:sz w:val="28"/>
          <w:szCs w:val="28"/>
        </w:rPr>
        <w:tab/>
      </w:r>
      <w:r w:rsidRPr="00CD0274">
        <w:rPr>
          <w:sz w:val="28"/>
          <w:szCs w:val="28"/>
        </w:rPr>
        <w:t xml:space="preserve">the factory. </w:t>
      </w:r>
    </w:p>
    <w:p w:rsidR="00AB0C56" w:rsidRDefault="007319F1" w:rsidP="0049071B">
      <w:pPr>
        <w:pStyle w:val="ListParagraph"/>
        <w:numPr>
          <w:ilvl w:val="0"/>
          <w:numId w:val="21"/>
        </w:numPr>
        <w:spacing w:line="480" w:lineRule="auto"/>
        <w:ind w:left="567" w:hanging="567"/>
        <w:jc w:val="both"/>
        <w:rPr>
          <w:sz w:val="28"/>
          <w:szCs w:val="28"/>
        </w:rPr>
      </w:pPr>
      <w:r w:rsidRPr="00CD0274">
        <w:rPr>
          <w:sz w:val="28"/>
          <w:szCs w:val="28"/>
        </w:rPr>
        <w:t xml:space="preserve">The scenario of disproportionate consumption </w:t>
      </w:r>
      <w:r w:rsidR="00AB0C56">
        <w:rPr>
          <w:sz w:val="28"/>
          <w:szCs w:val="28"/>
        </w:rPr>
        <w:t>wa</w:t>
      </w:r>
      <w:r w:rsidR="0021503D">
        <w:rPr>
          <w:sz w:val="28"/>
          <w:szCs w:val="28"/>
        </w:rPr>
        <w:t>s a result of leading</w:t>
      </w:r>
      <w:r w:rsidR="0021503D">
        <w:rPr>
          <w:sz w:val="28"/>
          <w:szCs w:val="28"/>
        </w:rPr>
        <w:tab/>
      </w:r>
      <w:r w:rsidR="00AB0C56">
        <w:rPr>
          <w:sz w:val="28"/>
          <w:szCs w:val="28"/>
        </w:rPr>
        <w:t>k</w:t>
      </w:r>
      <w:r w:rsidRPr="00CD0274">
        <w:rPr>
          <w:sz w:val="28"/>
          <w:szCs w:val="28"/>
        </w:rPr>
        <w:t>VAR</w:t>
      </w:r>
      <w:r w:rsidR="00AB0C56">
        <w:rPr>
          <w:sz w:val="28"/>
          <w:szCs w:val="28"/>
        </w:rPr>
        <w:t>h</w:t>
      </w:r>
      <w:r w:rsidRPr="00CD0274">
        <w:rPr>
          <w:sz w:val="28"/>
          <w:szCs w:val="28"/>
        </w:rPr>
        <w:t xml:space="preserve"> having been taken into account while computing </w:t>
      </w:r>
      <w:r w:rsidR="00D10DC9">
        <w:rPr>
          <w:sz w:val="28"/>
          <w:szCs w:val="28"/>
        </w:rPr>
        <w:t>kVAh</w:t>
      </w:r>
      <w:r w:rsidR="00657323">
        <w:rPr>
          <w:sz w:val="28"/>
          <w:szCs w:val="28"/>
        </w:rPr>
        <w:tab/>
      </w:r>
      <w:r w:rsidRPr="00CD0274">
        <w:rPr>
          <w:sz w:val="28"/>
          <w:szCs w:val="28"/>
        </w:rPr>
        <w:t xml:space="preserve">consumption by the newly installed </w:t>
      </w:r>
      <w:r w:rsidR="00AB0C56">
        <w:rPr>
          <w:sz w:val="28"/>
          <w:szCs w:val="28"/>
        </w:rPr>
        <w:t>Energy M</w:t>
      </w:r>
      <w:r w:rsidRPr="00CD0274">
        <w:rPr>
          <w:sz w:val="28"/>
          <w:szCs w:val="28"/>
        </w:rPr>
        <w:t xml:space="preserve">eter. These new </w:t>
      </w:r>
      <w:r w:rsidR="00AD7562">
        <w:rPr>
          <w:sz w:val="28"/>
          <w:szCs w:val="28"/>
        </w:rPr>
        <w:t>Energy</w:t>
      </w:r>
      <w:r w:rsidR="00AD7562">
        <w:rPr>
          <w:sz w:val="28"/>
          <w:szCs w:val="28"/>
        </w:rPr>
        <w:tab/>
      </w:r>
      <w:r w:rsidR="00AB0C56">
        <w:rPr>
          <w:sz w:val="28"/>
          <w:szCs w:val="28"/>
        </w:rPr>
        <w:t>M</w:t>
      </w:r>
      <w:r w:rsidRPr="00CD0274">
        <w:rPr>
          <w:sz w:val="28"/>
          <w:szCs w:val="28"/>
        </w:rPr>
        <w:t>eters of changed specifications ha</w:t>
      </w:r>
      <w:r w:rsidR="00AB0C56">
        <w:rPr>
          <w:sz w:val="28"/>
          <w:szCs w:val="28"/>
        </w:rPr>
        <w:t xml:space="preserve">d </w:t>
      </w:r>
      <w:r w:rsidRPr="00CD0274">
        <w:rPr>
          <w:sz w:val="28"/>
          <w:szCs w:val="28"/>
        </w:rPr>
        <w:t>been installed by</w:t>
      </w:r>
      <w:r w:rsidR="0078048D">
        <w:rPr>
          <w:sz w:val="28"/>
          <w:szCs w:val="28"/>
        </w:rPr>
        <w:t xml:space="preserve"> the</w:t>
      </w:r>
      <w:r w:rsidR="0092516B">
        <w:rPr>
          <w:sz w:val="28"/>
          <w:szCs w:val="28"/>
        </w:rPr>
        <w:t xml:space="preserve"> PSPCL</w:t>
      </w:r>
      <w:r w:rsidR="0092516B">
        <w:rPr>
          <w:sz w:val="28"/>
          <w:szCs w:val="28"/>
        </w:rPr>
        <w:tab/>
      </w:r>
      <w:r w:rsidRPr="00CD0274">
        <w:rPr>
          <w:sz w:val="28"/>
          <w:szCs w:val="28"/>
        </w:rPr>
        <w:t xml:space="preserve">without any prior information and advice to </w:t>
      </w:r>
      <w:r w:rsidR="00AB0C56">
        <w:rPr>
          <w:sz w:val="28"/>
          <w:szCs w:val="28"/>
        </w:rPr>
        <w:t xml:space="preserve">the </w:t>
      </w:r>
      <w:r w:rsidRPr="00CD0274">
        <w:rPr>
          <w:sz w:val="28"/>
          <w:szCs w:val="28"/>
        </w:rPr>
        <w:t xml:space="preserve">consumers for </w:t>
      </w:r>
      <w:r w:rsidR="00B75FB4">
        <w:rPr>
          <w:sz w:val="28"/>
          <w:szCs w:val="28"/>
        </w:rPr>
        <w:tab/>
      </w:r>
      <w:r w:rsidR="005B0CCF">
        <w:rPr>
          <w:sz w:val="28"/>
          <w:szCs w:val="28"/>
        </w:rPr>
        <w:t>proper</w:t>
      </w:r>
      <w:r w:rsidR="008A110D">
        <w:rPr>
          <w:sz w:val="28"/>
          <w:szCs w:val="28"/>
        </w:rPr>
        <w:tab/>
      </w:r>
      <w:r w:rsidRPr="00CD0274">
        <w:rPr>
          <w:sz w:val="28"/>
          <w:szCs w:val="28"/>
        </w:rPr>
        <w:t xml:space="preserve">devices to control their </w:t>
      </w:r>
      <w:r w:rsidR="0078048D">
        <w:rPr>
          <w:sz w:val="28"/>
          <w:szCs w:val="28"/>
        </w:rPr>
        <w:t>P</w:t>
      </w:r>
      <w:r w:rsidRPr="00CD0274">
        <w:rPr>
          <w:sz w:val="28"/>
          <w:szCs w:val="28"/>
        </w:rPr>
        <w:t xml:space="preserve">ower </w:t>
      </w:r>
      <w:r w:rsidR="0078048D">
        <w:rPr>
          <w:sz w:val="28"/>
          <w:szCs w:val="28"/>
        </w:rPr>
        <w:t>F</w:t>
      </w:r>
      <w:r w:rsidRPr="00CD0274">
        <w:rPr>
          <w:sz w:val="28"/>
          <w:szCs w:val="28"/>
        </w:rPr>
        <w:t>actor</w:t>
      </w:r>
      <w:r w:rsidR="006B521E">
        <w:rPr>
          <w:sz w:val="28"/>
          <w:szCs w:val="28"/>
        </w:rPr>
        <w:t xml:space="preserve"> </w:t>
      </w:r>
      <w:r w:rsidR="00102756">
        <w:rPr>
          <w:sz w:val="28"/>
          <w:szCs w:val="28"/>
        </w:rPr>
        <w:t>(</w:t>
      </w:r>
      <w:r w:rsidR="006B521E">
        <w:rPr>
          <w:sz w:val="28"/>
          <w:szCs w:val="28"/>
        </w:rPr>
        <w:t>PF)</w:t>
      </w:r>
      <w:r w:rsidR="00A461C7">
        <w:rPr>
          <w:sz w:val="28"/>
          <w:szCs w:val="28"/>
        </w:rPr>
        <w:t>. No information in this</w:t>
      </w:r>
      <w:r w:rsidR="00A461C7">
        <w:rPr>
          <w:sz w:val="28"/>
          <w:szCs w:val="28"/>
        </w:rPr>
        <w:tab/>
      </w:r>
      <w:r w:rsidR="00AC616B">
        <w:rPr>
          <w:sz w:val="28"/>
          <w:szCs w:val="28"/>
        </w:rPr>
        <w:t>regard</w:t>
      </w:r>
      <w:r w:rsidR="00C84E70">
        <w:rPr>
          <w:sz w:val="28"/>
          <w:szCs w:val="28"/>
        </w:rPr>
        <w:t xml:space="preserve"> </w:t>
      </w:r>
      <w:r w:rsidRPr="00CD0274">
        <w:rPr>
          <w:sz w:val="28"/>
          <w:szCs w:val="28"/>
        </w:rPr>
        <w:t xml:space="preserve">was given to the </w:t>
      </w:r>
      <w:r w:rsidR="00AB0C56">
        <w:rPr>
          <w:sz w:val="28"/>
          <w:szCs w:val="28"/>
        </w:rPr>
        <w:t>P</w:t>
      </w:r>
      <w:r w:rsidRPr="00CD0274">
        <w:rPr>
          <w:sz w:val="28"/>
          <w:szCs w:val="28"/>
        </w:rPr>
        <w:t xml:space="preserve">etitioner. </w:t>
      </w:r>
      <w:r w:rsidR="0078048D">
        <w:rPr>
          <w:sz w:val="28"/>
          <w:szCs w:val="28"/>
        </w:rPr>
        <w:t xml:space="preserve">  </w:t>
      </w:r>
      <w:r w:rsidRPr="00CD0274">
        <w:rPr>
          <w:sz w:val="28"/>
          <w:szCs w:val="28"/>
        </w:rPr>
        <w:t xml:space="preserve">As a result, the </w:t>
      </w:r>
      <w:r w:rsidR="00AB0C56">
        <w:rPr>
          <w:sz w:val="28"/>
          <w:szCs w:val="28"/>
        </w:rPr>
        <w:t>P</w:t>
      </w:r>
      <w:r w:rsidRPr="00CD0274">
        <w:rPr>
          <w:sz w:val="28"/>
          <w:szCs w:val="28"/>
        </w:rPr>
        <w:t xml:space="preserve">etitioner’s  </w:t>
      </w:r>
      <w:r w:rsidR="00AB0C56">
        <w:rPr>
          <w:sz w:val="28"/>
          <w:szCs w:val="28"/>
        </w:rPr>
        <w:t>PF</w:t>
      </w:r>
      <w:r w:rsidRPr="00CD0274">
        <w:rPr>
          <w:sz w:val="28"/>
          <w:szCs w:val="28"/>
        </w:rPr>
        <w:t xml:space="preserve"> </w:t>
      </w:r>
      <w:r w:rsidR="00AB0C56">
        <w:rPr>
          <w:sz w:val="28"/>
          <w:szCs w:val="28"/>
        </w:rPr>
        <w:t>wa</w:t>
      </w:r>
      <w:r w:rsidR="00810A79">
        <w:rPr>
          <w:sz w:val="28"/>
          <w:szCs w:val="28"/>
        </w:rPr>
        <w:t xml:space="preserve">s   </w:t>
      </w:r>
      <w:r w:rsidR="00810A79">
        <w:rPr>
          <w:sz w:val="28"/>
          <w:szCs w:val="28"/>
        </w:rPr>
        <w:lastRenderedPageBreak/>
        <w:t>as</w:t>
      </w:r>
      <w:r w:rsidR="00FD772B">
        <w:rPr>
          <w:sz w:val="28"/>
          <w:szCs w:val="28"/>
        </w:rPr>
        <w:t xml:space="preserve"> </w:t>
      </w:r>
      <w:r w:rsidRPr="00CD0274">
        <w:rPr>
          <w:sz w:val="28"/>
          <w:szCs w:val="28"/>
        </w:rPr>
        <w:t>low as 0.1</w:t>
      </w:r>
      <w:r w:rsidR="00773D5B">
        <w:rPr>
          <w:sz w:val="28"/>
          <w:szCs w:val="28"/>
        </w:rPr>
        <w:t>0</w:t>
      </w:r>
      <w:r w:rsidRPr="00CD0274">
        <w:rPr>
          <w:sz w:val="28"/>
          <w:szCs w:val="28"/>
        </w:rPr>
        <w:t xml:space="preserve"> from  31.</w:t>
      </w:r>
      <w:r w:rsidR="00B11408">
        <w:rPr>
          <w:sz w:val="28"/>
          <w:szCs w:val="28"/>
        </w:rPr>
        <w:t>0</w:t>
      </w:r>
      <w:r w:rsidRPr="00CD0274">
        <w:rPr>
          <w:sz w:val="28"/>
          <w:szCs w:val="28"/>
        </w:rPr>
        <w:t>3.</w:t>
      </w:r>
      <w:r w:rsidR="00773D5B">
        <w:rPr>
          <w:sz w:val="28"/>
          <w:szCs w:val="28"/>
        </w:rPr>
        <w:t>20</w:t>
      </w:r>
      <w:r w:rsidRPr="00CD0274">
        <w:rPr>
          <w:sz w:val="28"/>
          <w:szCs w:val="28"/>
        </w:rPr>
        <w:t>17 to 29.</w:t>
      </w:r>
      <w:r w:rsidR="00773D5B">
        <w:rPr>
          <w:sz w:val="28"/>
          <w:szCs w:val="28"/>
        </w:rPr>
        <w:t>0</w:t>
      </w:r>
      <w:r w:rsidRPr="00CD0274">
        <w:rPr>
          <w:sz w:val="28"/>
          <w:szCs w:val="28"/>
        </w:rPr>
        <w:t>4.</w:t>
      </w:r>
      <w:r w:rsidR="00773D5B">
        <w:rPr>
          <w:sz w:val="28"/>
          <w:szCs w:val="28"/>
        </w:rPr>
        <w:t>20</w:t>
      </w:r>
      <w:r w:rsidRPr="00CD0274">
        <w:rPr>
          <w:sz w:val="28"/>
          <w:szCs w:val="28"/>
        </w:rPr>
        <w:t>17, an</w:t>
      </w:r>
      <w:r w:rsidR="00044064">
        <w:rPr>
          <w:sz w:val="28"/>
          <w:szCs w:val="28"/>
        </w:rPr>
        <w:t>d 0.09 from 29.</w:t>
      </w:r>
      <w:r w:rsidR="00773D5B">
        <w:rPr>
          <w:sz w:val="28"/>
          <w:szCs w:val="28"/>
        </w:rPr>
        <w:t>0</w:t>
      </w:r>
      <w:r w:rsidR="00044064">
        <w:rPr>
          <w:sz w:val="28"/>
          <w:szCs w:val="28"/>
        </w:rPr>
        <w:t>4.</w:t>
      </w:r>
      <w:r w:rsidR="00773D5B">
        <w:rPr>
          <w:sz w:val="28"/>
          <w:szCs w:val="28"/>
        </w:rPr>
        <w:t>20</w:t>
      </w:r>
      <w:r w:rsidR="00044064">
        <w:rPr>
          <w:sz w:val="28"/>
          <w:szCs w:val="28"/>
        </w:rPr>
        <w:t>17 to 31.</w:t>
      </w:r>
      <w:r w:rsidR="00773D5B">
        <w:rPr>
          <w:sz w:val="28"/>
          <w:szCs w:val="28"/>
        </w:rPr>
        <w:t>0</w:t>
      </w:r>
      <w:r w:rsidR="00044064">
        <w:rPr>
          <w:sz w:val="28"/>
          <w:szCs w:val="28"/>
        </w:rPr>
        <w:t>5.</w:t>
      </w:r>
      <w:r w:rsidR="00773D5B">
        <w:rPr>
          <w:sz w:val="28"/>
          <w:szCs w:val="28"/>
        </w:rPr>
        <w:t>20</w:t>
      </w:r>
      <w:r w:rsidR="00044064">
        <w:rPr>
          <w:sz w:val="28"/>
          <w:szCs w:val="28"/>
        </w:rPr>
        <w:t>17.</w:t>
      </w:r>
      <w:r w:rsidR="00D95D72">
        <w:rPr>
          <w:sz w:val="28"/>
          <w:szCs w:val="28"/>
        </w:rPr>
        <w:t xml:space="preserve"> </w:t>
      </w:r>
      <w:r w:rsidR="00773D5B">
        <w:rPr>
          <w:sz w:val="28"/>
          <w:szCs w:val="28"/>
        </w:rPr>
        <w:t xml:space="preserve">  </w:t>
      </w:r>
      <w:r w:rsidRPr="00CD0274">
        <w:rPr>
          <w:sz w:val="28"/>
          <w:szCs w:val="28"/>
        </w:rPr>
        <w:t xml:space="preserve">As a matter of fact, injection of leading </w:t>
      </w:r>
      <w:r w:rsidR="00AB0C56">
        <w:rPr>
          <w:sz w:val="28"/>
          <w:szCs w:val="28"/>
        </w:rPr>
        <w:t>k</w:t>
      </w:r>
      <w:r w:rsidRPr="00CD0274">
        <w:rPr>
          <w:sz w:val="28"/>
          <w:szCs w:val="28"/>
        </w:rPr>
        <w:t>VAR</w:t>
      </w:r>
      <w:r w:rsidR="00AB0C56">
        <w:rPr>
          <w:sz w:val="28"/>
          <w:szCs w:val="28"/>
        </w:rPr>
        <w:t>h</w:t>
      </w:r>
      <w:r w:rsidRPr="00CD0274">
        <w:rPr>
          <w:sz w:val="28"/>
          <w:szCs w:val="28"/>
        </w:rPr>
        <w:t xml:space="preserve"> by the </w:t>
      </w:r>
      <w:r w:rsidR="00AB0C56">
        <w:rPr>
          <w:sz w:val="28"/>
          <w:szCs w:val="28"/>
        </w:rPr>
        <w:t>P</w:t>
      </w:r>
      <w:r w:rsidRPr="00CD0274">
        <w:rPr>
          <w:sz w:val="28"/>
          <w:szCs w:val="28"/>
        </w:rPr>
        <w:t xml:space="preserve">etitioner should be welcomed by the </w:t>
      </w:r>
      <w:r w:rsidR="00AB0C56">
        <w:rPr>
          <w:sz w:val="28"/>
          <w:szCs w:val="28"/>
        </w:rPr>
        <w:t>R</w:t>
      </w:r>
      <w:r w:rsidRPr="00CD0274">
        <w:rPr>
          <w:sz w:val="28"/>
          <w:szCs w:val="28"/>
        </w:rPr>
        <w:t>espondents as it help</w:t>
      </w:r>
      <w:r w:rsidR="00AB0C56">
        <w:rPr>
          <w:sz w:val="28"/>
          <w:szCs w:val="28"/>
        </w:rPr>
        <w:t>ed</w:t>
      </w:r>
      <w:r w:rsidRPr="00CD0274">
        <w:rPr>
          <w:sz w:val="28"/>
          <w:szCs w:val="28"/>
        </w:rPr>
        <w:t xml:space="preserve"> in improving the overall </w:t>
      </w:r>
      <w:r w:rsidR="00AB0C56">
        <w:rPr>
          <w:sz w:val="28"/>
          <w:szCs w:val="28"/>
        </w:rPr>
        <w:t>PF</w:t>
      </w:r>
      <w:r w:rsidR="006B521E">
        <w:rPr>
          <w:sz w:val="28"/>
          <w:szCs w:val="28"/>
        </w:rPr>
        <w:t xml:space="preserve"> </w:t>
      </w:r>
      <w:r w:rsidRPr="00CD0274">
        <w:rPr>
          <w:sz w:val="28"/>
          <w:szCs w:val="28"/>
        </w:rPr>
        <w:t>of the supplier’s system. But</w:t>
      </w:r>
      <w:r w:rsidR="00AB0C56">
        <w:rPr>
          <w:sz w:val="28"/>
          <w:szCs w:val="28"/>
        </w:rPr>
        <w:t>,</w:t>
      </w:r>
      <w:r w:rsidRPr="00CD0274">
        <w:rPr>
          <w:sz w:val="28"/>
          <w:szCs w:val="28"/>
        </w:rPr>
        <w:t xml:space="preserve"> on the contrary</w:t>
      </w:r>
      <w:r w:rsidR="00AB0C56">
        <w:rPr>
          <w:sz w:val="28"/>
          <w:szCs w:val="28"/>
        </w:rPr>
        <w:t>,</w:t>
      </w:r>
      <w:r w:rsidRPr="00CD0274">
        <w:rPr>
          <w:sz w:val="28"/>
          <w:szCs w:val="28"/>
        </w:rPr>
        <w:t xml:space="preserve"> the </w:t>
      </w:r>
      <w:r w:rsidR="00AB0C56">
        <w:rPr>
          <w:sz w:val="28"/>
          <w:szCs w:val="28"/>
        </w:rPr>
        <w:t>P</w:t>
      </w:r>
      <w:r w:rsidRPr="00CD0274">
        <w:rPr>
          <w:sz w:val="28"/>
          <w:szCs w:val="28"/>
        </w:rPr>
        <w:t>etitioner ha</w:t>
      </w:r>
      <w:r w:rsidR="00AB0C56">
        <w:rPr>
          <w:sz w:val="28"/>
          <w:szCs w:val="28"/>
        </w:rPr>
        <w:t>d</w:t>
      </w:r>
      <w:r w:rsidRPr="00CD0274">
        <w:rPr>
          <w:sz w:val="28"/>
          <w:szCs w:val="28"/>
        </w:rPr>
        <w:t xml:space="preserve"> been penalized by raising huge bills even during off season. This anomalous situation </w:t>
      </w:r>
      <w:r w:rsidR="00AB0C56">
        <w:rPr>
          <w:sz w:val="28"/>
          <w:szCs w:val="28"/>
        </w:rPr>
        <w:t>arose</w:t>
      </w:r>
      <w:r w:rsidRPr="00CD0274">
        <w:rPr>
          <w:sz w:val="28"/>
          <w:szCs w:val="28"/>
        </w:rPr>
        <w:t xml:space="preserve"> only after the installation of the present T</w:t>
      </w:r>
      <w:r w:rsidR="00AB0C56">
        <w:rPr>
          <w:sz w:val="28"/>
          <w:szCs w:val="28"/>
        </w:rPr>
        <w:t>o</w:t>
      </w:r>
      <w:r w:rsidRPr="00CD0274">
        <w:rPr>
          <w:sz w:val="28"/>
          <w:szCs w:val="28"/>
        </w:rPr>
        <w:t xml:space="preserve">D </w:t>
      </w:r>
      <w:r w:rsidR="0013583E">
        <w:rPr>
          <w:sz w:val="28"/>
          <w:szCs w:val="28"/>
        </w:rPr>
        <w:t xml:space="preserve">Energy </w:t>
      </w:r>
      <w:r w:rsidR="00F8498E">
        <w:rPr>
          <w:sz w:val="28"/>
          <w:szCs w:val="28"/>
        </w:rPr>
        <w:t>M</w:t>
      </w:r>
      <w:r w:rsidRPr="00CD0274">
        <w:rPr>
          <w:sz w:val="28"/>
          <w:szCs w:val="28"/>
        </w:rPr>
        <w:t xml:space="preserve">eter. </w:t>
      </w:r>
    </w:p>
    <w:p w:rsidR="007319F1" w:rsidRPr="00CD0274" w:rsidRDefault="007319F1" w:rsidP="00D95D72">
      <w:pPr>
        <w:pStyle w:val="ListParagraph"/>
        <w:numPr>
          <w:ilvl w:val="0"/>
          <w:numId w:val="21"/>
        </w:numPr>
        <w:spacing w:line="480" w:lineRule="auto"/>
        <w:ind w:left="567" w:hanging="567"/>
        <w:jc w:val="both"/>
        <w:rPr>
          <w:sz w:val="28"/>
          <w:szCs w:val="28"/>
        </w:rPr>
      </w:pPr>
      <w:r w:rsidRPr="00CD0274">
        <w:rPr>
          <w:sz w:val="28"/>
          <w:szCs w:val="28"/>
        </w:rPr>
        <w:t xml:space="preserve">A look at the </w:t>
      </w:r>
      <w:r w:rsidR="00AB0C56">
        <w:rPr>
          <w:sz w:val="28"/>
          <w:szCs w:val="28"/>
        </w:rPr>
        <w:t>P</w:t>
      </w:r>
      <w:r w:rsidRPr="00CD0274">
        <w:rPr>
          <w:sz w:val="28"/>
          <w:szCs w:val="28"/>
        </w:rPr>
        <w:t xml:space="preserve">etitioner’s consumption </w:t>
      </w:r>
      <w:r w:rsidR="00835305">
        <w:rPr>
          <w:sz w:val="28"/>
          <w:szCs w:val="28"/>
        </w:rPr>
        <w:t>pattern of previous off</w:t>
      </w:r>
      <w:r w:rsidR="00B11408">
        <w:rPr>
          <w:sz w:val="28"/>
          <w:szCs w:val="28"/>
        </w:rPr>
        <w:t>-</w:t>
      </w:r>
      <w:r w:rsidR="00835305">
        <w:rPr>
          <w:sz w:val="28"/>
          <w:szCs w:val="28"/>
        </w:rPr>
        <w:t>seasons</w:t>
      </w:r>
      <w:r w:rsidR="00D95D72">
        <w:rPr>
          <w:sz w:val="28"/>
          <w:szCs w:val="28"/>
        </w:rPr>
        <w:t xml:space="preserve"> </w:t>
      </w:r>
      <w:r w:rsidRPr="00CD0274">
        <w:rPr>
          <w:sz w:val="28"/>
          <w:szCs w:val="28"/>
        </w:rPr>
        <w:t xml:space="preserve">would reveal that </w:t>
      </w:r>
      <w:r w:rsidR="00D10DC9">
        <w:rPr>
          <w:sz w:val="28"/>
          <w:szCs w:val="28"/>
        </w:rPr>
        <w:t>kVAh</w:t>
      </w:r>
      <w:r w:rsidRPr="00CD0274">
        <w:rPr>
          <w:sz w:val="28"/>
          <w:szCs w:val="28"/>
        </w:rPr>
        <w:t xml:space="preserve"> consumption </w:t>
      </w:r>
      <w:r w:rsidR="00CD46CB">
        <w:rPr>
          <w:sz w:val="28"/>
          <w:szCs w:val="28"/>
        </w:rPr>
        <w:t xml:space="preserve">was not so high during </w:t>
      </w:r>
      <w:r w:rsidR="00B11408">
        <w:rPr>
          <w:sz w:val="28"/>
          <w:szCs w:val="28"/>
        </w:rPr>
        <w:t xml:space="preserve">the year </w:t>
      </w:r>
      <w:r w:rsidR="00CD46CB">
        <w:rPr>
          <w:sz w:val="28"/>
          <w:szCs w:val="28"/>
        </w:rPr>
        <w:t>2015 and</w:t>
      </w:r>
      <w:r w:rsidR="00D95D72">
        <w:rPr>
          <w:sz w:val="28"/>
          <w:szCs w:val="28"/>
        </w:rPr>
        <w:t xml:space="preserve"> </w:t>
      </w:r>
      <w:r w:rsidRPr="00CD0274">
        <w:rPr>
          <w:sz w:val="28"/>
          <w:szCs w:val="28"/>
        </w:rPr>
        <w:t>2016. The anomalous situation</w:t>
      </w:r>
      <w:r w:rsidR="00AB0C56">
        <w:rPr>
          <w:sz w:val="28"/>
          <w:szCs w:val="28"/>
        </w:rPr>
        <w:t xml:space="preserve"> wa</w:t>
      </w:r>
      <w:r w:rsidRPr="00CD0274">
        <w:rPr>
          <w:sz w:val="28"/>
          <w:szCs w:val="28"/>
        </w:rPr>
        <w:t>s onl</w:t>
      </w:r>
      <w:r w:rsidR="00CF777F">
        <w:rPr>
          <w:sz w:val="28"/>
          <w:szCs w:val="28"/>
        </w:rPr>
        <w:t>y due to changed specifications</w:t>
      </w:r>
      <w:r w:rsidR="00D95D72">
        <w:rPr>
          <w:sz w:val="28"/>
          <w:szCs w:val="28"/>
        </w:rPr>
        <w:t xml:space="preserve"> </w:t>
      </w:r>
      <w:r w:rsidRPr="00CD0274">
        <w:rPr>
          <w:sz w:val="28"/>
          <w:szCs w:val="28"/>
        </w:rPr>
        <w:t xml:space="preserve">of the present </w:t>
      </w:r>
      <w:r w:rsidR="00590031">
        <w:rPr>
          <w:sz w:val="28"/>
          <w:szCs w:val="28"/>
        </w:rPr>
        <w:t xml:space="preserve">Energy </w:t>
      </w:r>
      <w:r w:rsidR="006B521E">
        <w:rPr>
          <w:sz w:val="28"/>
          <w:szCs w:val="28"/>
        </w:rPr>
        <w:t>M</w:t>
      </w:r>
      <w:r w:rsidRPr="00CD0274">
        <w:rPr>
          <w:sz w:val="28"/>
          <w:szCs w:val="28"/>
        </w:rPr>
        <w:t xml:space="preserve">eter and consumers running seasonal industry </w:t>
      </w:r>
      <w:r w:rsidR="00AB0C56">
        <w:rPr>
          <w:sz w:val="28"/>
          <w:szCs w:val="28"/>
        </w:rPr>
        <w:t>we</w:t>
      </w:r>
      <w:r w:rsidR="004C25C7">
        <w:rPr>
          <w:sz w:val="28"/>
          <w:szCs w:val="28"/>
        </w:rPr>
        <w:t>re</w:t>
      </w:r>
      <w:r w:rsidR="00D95D72">
        <w:rPr>
          <w:sz w:val="28"/>
          <w:szCs w:val="28"/>
        </w:rPr>
        <w:t xml:space="preserve"> </w:t>
      </w:r>
      <w:r w:rsidRPr="00CD0274">
        <w:rPr>
          <w:sz w:val="28"/>
          <w:szCs w:val="28"/>
        </w:rPr>
        <w:t>suffering.</w:t>
      </w:r>
    </w:p>
    <w:p w:rsidR="007319F1" w:rsidRPr="00AB0C56" w:rsidRDefault="007319F1" w:rsidP="004C25C7">
      <w:pPr>
        <w:pStyle w:val="ListParagraph"/>
        <w:numPr>
          <w:ilvl w:val="0"/>
          <w:numId w:val="21"/>
        </w:numPr>
        <w:spacing w:line="480" w:lineRule="auto"/>
        <w:ind w:left="567" w:hanging="567"/>
        <w:jc w:val="both"/>
        <w:rPr>
          <w:sz w:val="28"/>
          <w:szCs w:val="28"/>
        </w:rPr>
      </w:pPr>
      <w:r w:rsidRPr="00AB0C56">
        <w:rPr>
          <w:sz w:val="28"/>
          <w:szCs w:val="28"/>
        </w:rPr>
        <w:t>On the complaint</w:t>
      </w:r>
      <w:r w:rsidR="00AB0C56">
        <w:rPr>
          <w:sz w:val="28"/>
          <w:szCs w:val="28"/>
        </w:rPr>
        <w:t>s</w:t>
      </w:r>
      <w:r w:rsidRPr="00AB0C56">
        <w:rPr>
          <w:sz w:val="28"/>
          <w:szCs w:val="28"/>
        </w:rPr>
        <w:t xml:space="preserve"> of </w:t>
      </w:r>
      <w:r w:rsidR="00AB0C56">
        <w:rPr>
          <w:sz w:val="28"/>
          <w:szCs w:val="28"/>
        </w:rPr>
        <w:t xml:space="preserve">the </w:t>
      </w:r>
      <w:r w:rsidRPr="00AB0C56">
        <w:rPr>
          <w:sz w:val="28"/>
          <w:szCs w:val="28"/>
        </w:rPr>
        <w:t xml:space="preserve">consumers, directions were issued to </w:t>
      </w:r>
      <w:r w:rsidR="00AB0C56">
        <w:rPr>
          <w:sz w:val="28"/>
          <w:szCs w:val="28"/>
        </w:rPr>
        <w:t xml:space="preserve">the </w:t>
      </w:r>
      <w:r w:rsidRPr="00AB0C56">
        <w:rPr>
          <w:sz w:val="28"/>
          <w:szCs w:val="28"/>
        </w:rPr>
        <w:t>PSPCL by Hon’ble PS</w:t>
      </w:r>
      <w:r w:rsidR="00AB0C56">
        <w:rPr>
          <w:sz w:val="28"/>
          <w:szCs w:val="28"/>
        </w:rPr>
        <w:t>E</w:t>
      </w:r>
      <w:r w:rsidRPr="00AB0C56">
        <w:rPr>
          <w:sz w:val="28"/>
          <w:szCs w:val="28"/>
        </w:rPr>
        <w:t xml:space="preserve">RC to maintain status quo regarding billing of </w:t>
      </w:r>
      <w:r w:rsidR="00AB0C56">
        <w:rPr>
          <w:sz w:val="28"/>
          <w:szCs w:val="28"/>
        </w:rPr>
        <w:t xml:space="preserve">the </w:t>
      </w:r>
      <w:r w:rsidRPr="00AB0C56">
        <w:rPr>
          <w:sz w:val="28"/>
          <w:szCs w:val="28"/>
        </w:rPr>
        <w:t xml:space="preserve">consumers under </w:t>
      </w:r>
      <w:r w:rsidR="00D10DC9">
        <w:rPr>
          <w:sz w:val="28"/>
          <w:szCs w:val="28"/>
        </w:rPr>
        <w:t>kVAh</w:t>
      </w:r>
      <w:r w:rsidRPr="00AB0C56">
        <w:rPr>
          <w:sz w:val="28"/>
          <w:szCs w:val="28"/>
        </w:rPr>
        <w:t xml:space="preserve"> tariff regime. PSERC</w:t>
      </w:r>
      <w:r w:rsidR="00D10DC9">
        <w:rPr>
          <w:sz w:val="28"/>
          <w:szCs w:val="28"/>
        </w:rPr>
        <w:t xml:space="preserve"> office M</w:t>
      </w:r>
      <w:r w:rsidRPr="00AB0C56">
        <w:rPr>
          <w:sz w:val="28"/>
          <w:szCs w:val="28"/>
        </w:rPr>
        <w:t xml:space="preserve">emo </w:t>
      </w:r>
      <w:r w:rsidR="00D10DC9">
        <w:rPr>
          <w:sz w:val="28"/>
          <w:szCs w:val="28"/>
        </w:rPr>
        <w:t>N</w:t>
      </w:r>
      <w:r w:rsidRPr="00AB0C56">
        <w:rPr>
          <w:sz w:val="28"/>
          <w:szCs w:val="28"/>
        </w:rPr>
        <w:t xml:space="preserve">o 17/PSERC/DTJ-75A dated </w:t>
      </w:r>
      <w:r w:rsidR="006B521E">
        <w:rPr>
          <w:sz w:val="28"/>
          <w:szCs w:val="28"/>
        </w:rPr>
        <w:t xml:space="preserve"> 0</w:t>
      </w:r>
      <w:r w:rsidRPr="00AB0C56">
        <w:rPr>
          <w:sz w:val="28"/>
          <w:szCs w:val="28"/>
        </w:rPr>
        <w:t>6.</w:t>
      </w:r>
      <w:r w:rsidR="006B521E">
        <w:rPr>
          <w:sz w:val="28"/>
          <w:szCs w:val="28"/>
        </w:rPr>
        <w:t>0</w:t>
      </w:r>
      <w:r w:rsidRPr="00AB0C56">
        <w:rPr>
          <w:sz w:val="28"/>
          <w:szCs w:val="28"/>
        </w:rPr>
        <w:t>4.2017</w:t>
      </w:r>
      <w:r w:rsidR="006B521E">
        <w:rPr>
          <w:sz w:val="28"/>
          <w:szCs w:val="28"/>
        </w:rPr>
        <w:t>,</w:t>
      </w:r>
      <w:r w:rsidRPr="00AB0C56">
        <w:rPr>
          <w:sz w:val="28"/>
          <w:szCs w:val="28"/>
        </w:rPr>
        <w:t xml:space="preserve"> addressed to CE/ARR &amp; TR PSPCL</w:t>
      </w:r>
      <w:r w:rsidR="006B521E">
        <w:rPr>
          <w:sz w:val="28"/>
          <w:szCs w:val="28"/>
        </w:rPr>
        <w:t>,</w:t>
      </w:r>
      <w:r w:rsidRPr="00AB0C56">
        <w:rPr>
          <w:sz w:val="28"/>
          <w:szCs w:val="28"/>
        </w:rPr>
        <w:t xml:space="preserve"> Patiala</w:t>
      </w:r>
      <w:r w:rsidR="00D10DC9">
        <w:rPr>
          <w:sz w:val="28"/>
          <w:szCs w:val="28"/>
        </w:rPr>
        <w:t xml:space="preserve"> may be referred to in this regard.  Besides, </w:t>
      </w:r>
      <w:r w:rsidRPr="00AB0C56">
        <w:rPr>
          <w:sz w:val="28"/>
          <w:szCs w:val="28"/>
        </w:rPr>
        <w:t xml:space="preserve">CE/Metering </w:t>
      </w:r>
      <w:r w:rsidR="00D10DC9">
        <w:rPr>
          <w:sz w:val="28"/>
          <w:szCs w:val="28"/>
        </w:rPr>
        <w:t xml:space="preserve"> Memo dated 11.04.2017 addressed to the </w:t>
      </w:r>
      <w:r w:rsidRPr="00AB0C56">
        <w:rPr>
          <w:sz w:val="28"/>
          <w:szCs w:val="28"/>
        </w:rPr>
        <w:t>Chief Engineer/Commercial</w:t>
      </w:r>
      <w:r w:rsidR="00D10DC9">
        <w:rPr>
          <w:sz w:val="28"/>
          <w:szCs w:val="28"/>
        </w:rPr>
        <w:t>,</w:t>
      </w:r>
      <w:r w:rsidRPr="00AB0C56">
        <w:rPr>
          <w:sz w:val="28"/>
          <w:szCs w:val="28"/>
        </w:rPr>
        <w:t xml:space="preserve"> PCPCL</w:t>
      </w:r>
      <w:r w:rsidR="00D10DC9">
        <w:rPr>
          <w:sz w:val="28"/>
          <w:szCs w:val="28"/>
        </w:rPr>
        <w:t>,</w:t>
      </w:r>
      <w:r w:rsidRPr="00AB0C56">
        <w:rPr>
          <w:sz w:val="28"/>
          <w:szCs w:val="28"/>
        </w:rPr>
        <w:t xml:space="preserve"> Patiala on the same subject </w:t>
      </w:r>
      <w:r w:rsidR="006B521E">
        <w:rPr>
          <w:sz w:val="28"/>
          <w:szCs w:val="28"/>
        </w:rPr>
        <w:t>wa</w:t>
      </w:r>
      <w:r w:rsidRPr="00AB0C56">
        <w:rPr>
          <w:sz w:val="28"/>
          <w:szCs w:val="28"/>
        </w:rPr>
        <w:t xml:space="preserve">s also </w:t>
      </w:r>
      <w:r w:rsidR="00D10DC9">
        <w:rPr>
          <w:sz w:val="28"/>
          <w:szCs w:val="28"/>
        </w:rPr>
        <w:t>relevant in this regard.</w:t>
      </w:r>
    </w:p>
    <w:p w:rsidR="007319F1" w:rsidRPr="006640CD" w:rsidRDefault="007319F1" w:rsidP="00887244">
      <w:pPr>
        <w:pStyle w:val="ListParagraph"/>
        <w:numPr>
          <w:ilvl w:val="0"/>
          <w:numId w:val="21"/>
        </w:numPr>
        <w:spacing w:line="480" w:lineRule="auto"/>
        <w:ind w:left="567" w:hanging="567"/>
        <w:jc w:val="both"/>
        <w:rPr>
          <w:sz w:val="28"/>
          <w:szCs w:val="28"/>
        </w:rPr>
      </w:pPr>
      <w:r w:rsidRPr="006640CD">
        <w:rPr>
          <w:sz w:val="28"/>
          <w:szCs w:val="28"/>
        </w:rPr>
        <w:lastRenderedPageBreak/>
        <w:t xml:space="preserve">Relying on this initiative of </w:t>
      </w:r>
      <w:r w:rsidR="003E78FC">
        <w:rPr>
          <w:sz w:val="28"/>
          <w:szCs w:val="28"/>
        </w:rPr>
        <w:t xml:space="preserve">the </w:t>
      </w:r>
      <w:r w:rsidR="00590031">
        <w:rPr>
          <w:sz w:val="28"/>
          <w:szCs w:val="28"/>
        </w:rPr>
        <w:t xml:space="preserve">Hon’ble </w:t>
      </w:r>
      <w:r w:rsidRPr="006640CD">
        <w:rPr>
          <w:sz w:val="28"/>
          <w:szCs w:val="28"/>
        </w:rPr>
        <w:t>PSERC</w:t>
      </w:r>
      <w:r w:rsidR="003E78FC">
        <w:rPr>
          <w:sz w:val="28"/>
          <w:szCs w:val="28"/>
        </w:rPr>
        <w:t>,</w:t>
      </w:r>
      <w:r w:rsidRPr="006640CD">
        <w:rPr>
          <w:sz w:val="28"/>
          <w:szCs w:val="28"/>
        </w:rPr>
        <w:t xml:space="preserve"> the </w:t>
      </w:r>
      <w:r w:rsidR="003E78FC">
        <w:rPr>
          <w:sz w:val="28"/>
          <w:szCs w:val="28"/>
        </w:rPr>
        <w:t>P</w:t>
      </w:r>
      <w:r w:rsidRPr="006640CD">
        <w:rPr>
          <w:sz w:val="28"/>
          <w:szCs w:val="28"/>
        </w:rPr>
        <w:t>etitioner approached</w:t>
      </w:r>
      <w:r w:rsidR="003E78FC">
        <w:rPr>
          <w:sz w:val="28"/>
          <w:szCs w:val="28"/>
        </w:rPr>
        <w:t xml:space="preserve"> </w:t>
      </w:r>
      <w:r w:rsidR="006B521E">
        <w:rPr>
          <w:sz w:val="28"/>
          <w:szCs w:val="28"/>
        </w:rPr>
        <w:t xml:space="preserve">the </w:t>
      </w:r>
      <w:r w:rsidRPr="006640CD">
        <w:rPr>
          <w:sz w:val="28"/>
          <w:szCs w:val="28"/>
        </w:rPr>
        <w:t>Forum</w:t>
      </w:r>
      <w:r w:rsidR="006B521E">
        <w:rPr>
          <w:sz w:val="28"/>
          <w:szCs w:val="28"/>
        </w:rPr>
        <w:t xml:space="preserve"> which</w:t>
      </w:r>
      <w:r w:rsidR="003E78FC">
        <w:rPr>
          <w:sz w:val="28"/>
          <w:szCs w:val="28"/>
        </w:rPr>
        <w:t>,</w:t>
      </w:r>
      <w:r w:rsidRPr="006640CD">
        <w:rPr>
          <w:sz w:val="28"/>
          <w:szCs w:val="28"/>
        </w:rPr>
        <w:t xml:space="preserve"> in utter </w:t>
      </w:r>
      <w:r w:rsidR="003E78FC">
        <w:rPr>
          <w:sz w:val="28"/>
          <w:szCs w:val="28"/>
        </w:rPr>
        <w:t xml:space="preserve">disregard </w:t>
      </w:r>
      <w:r w:rsidRPr="006640CD">
        <w:rPr>
          <w:sz w:val="28"/>
          <w:szCs w:val="28"/>
        </w:rPr>
        <w:t>of the instructions of Hon’ble PSERC</w:t>
      </w:r>
      <w:r w:rsidR="003E78FC">
        <w:rPr>
          <w:sz w:val="28"/>
          <w:szCs w:val="28"/>
        </w:rPr>
        <w:t>,</w:t>
      </w:r>
      <w:r w:rsidRPr="006640CD">
        <w:rPr>
          <w:sz w:val="28"/>
          <w:szCs w:val="28"/>
        </w:rPr>
        <w:t xml:space="preserve"> turned down the </w:t>
      </w:r>
      <w:r w:rsidR="003E78FC">
        <w:rPr>
          <w:sz w:val="28"/>
          <w:szCs w:val="28"/>
        </w:rPr>
        <w:t>P</w:t>
      </w:r>
      <w:r w:rsidRPr="006640CD">
        <w:rPr>
          <w:sz w:val="28"/>
          <w:szCs w:val="28"/>
        </w:rPr>
        <w:t xml:space="preserve">etitioner’s plea citing frivolous grounds. </w:t>
      </w:r>
      <w:r w:rsidR="003E78FC">
        <w:rPr>
          <w:sz w:val="28"/>
          <w:szCs w:val="28"/>
        </w:rPr>
        <w:t xml:space="preserve">  </w:t>
      </w:r>
      <w:r w:rsidRPr="006640CD">
        <w:rPr>
          <w:sz w:val="28"/>
          <w:szCs w:val="28"/>
        </w:rPr>
        <w:t xml:space="preserve">The </w:t>
      </w:r>
      <w:r w:rsidR="003E78FC">
        <w:rPr>
          <w:sz w:val="28"/>
          <w:szCs w:val="28"/>
        </w:rPr>
        <w:t>P</w:t>
      </w:r>
      <w:r w:rsidRPr="006640CD">
        <w:rPr>
          <w:sz w:val="28"/>
          <w:szCs w:val="28"/>
        </w:rPr>
        <w:t xml:space="preserve">etitioner </w:t>
      </w:r>
      <w:r w:rsidR="003E78FC">
        <w:rPr>
          <w:sz w:val="28"/>
          <w:szCs w:val="28"/>
        </w:rPr>
        <w:t>wa</w:t>
      </w:r>
      <w:r w:rsidRPr="006640CD">
        <w:rPr>
          <w:sz w:val="28"/>
          <w:szCs w:val="28"/>
        </w:rPr>
        <w:t xml:space="preserve">s not satisfied with the findings of </w:t>
      </w:r>
      <w:r w:rsidR="006B521E">
        <w:rPr>
          <w:sz w:val="28"/>
          <w:szCs w:val="28"/>
        </w:rPr>
        <w:t xml:space="preserve">the </w:t>
      </w:r>
      <w:r w:rsidRPr="006640CD">
        <w:rPr>
          <w:sz w:val="28"/>
          <w:szCs w:val="28"/>
        </w:rPr>
        <w:t xml:space="preserve">Forum and </w:t>
      </w:r>
      <w:r w:rsidR="003E78FC">
        <w:rPr>
          <w:sz w:val="28"/>
          <w:szCs w:val="28"/>
        </w:rPr>
        <w:t>wa</w:t>
      </w:r>
      <w:r w:rsidRPr="006640CD">
        <w:rPr>
          <w:sz w:val="28"/>
          <w:szCs w:val="28"/>
        </w:rPr>
        <w:t xml:space="preserve">s </w:t>
      </w:r>
      <w:r w:rsidR="003E78FC">
        <w:rPr>
          <w:sz w:val="28"/>
          <w:szCs w:val="28"/>
        </w:rPr>
        <w:t>thus,</w:t>
      </w:r>
      <w:r w:rsidRPr="006640CD">
        <w:rPr>
          <w:sz w:val="28"/>
          <w:szCs w:val="28"/>
        </w:rPr>
        <w:t xml:space="preserve"> constrained to file the present </w:t>
      </w:r>
      <w:r w:rsidR="003E78FC">
        <w:rPr>
          <w:sz w:val="28"/>
          <w:szCs w:val="28"/>
        </w:rPr>
        <w:t>A</w:t>
      </w:r>
      <w:r w:rsidRPr="006640CD">
        <w:rPr>
          <w:sz w:val="28"/>
          <w:szCs w:val="28"/>
        </w:rPr>
        <w:t>ppeal</w:t>
      </w:r>
      <w:r w:rsidR="003E78FC">
        <w:rPr>
          <w:sz w:val="28"/>
          <w:szCs w:val="28"/>
        </w:rPr>
        <w:t>.</w:t>
      </w:r>
    </w:p>
    <w:p w:rsidR="00364486" w:rsidRPr="00364486" w:rsidRDefault="006B045E" w:rsidP="00FD152A">
      <w:pPr>
        <w:pStyle w:val="ListParagraph"/>
        <w:numPr>
          <w:ilvl w:val="0"/>
          <w:numId w:val="21"/>
        </w:numPr>
        <w:tabs>
          <w:tab w:val="left" w:pos="567"/>
        </w:tabs>
        <w:spacing w:line="480" w:lineRule="auto"/>
        <w:ind w:left="-142" w:firstLine="0"/>
        <w:jc w:val="both"/>
        <w:rPr>
          <w:b/>
          <w:sz w:val="28"/>
          <w:szCs w:val="28"/>
        </w:rPr>
      </w:pPr>
      <w:r>
        <w:rPr>
          <w:sz w:val="28"/>
          <w:szCs w:val="28"/>
        </w:rPr>
        <w:t>An identical case of Ganga Rice Mill (CG-177 / 2017), a sister concern</w:t>
      </w:r>
      <w:r w:rsidR="00A068DA">
        <w:rPr>
          <w:sz w:val="28"/>
          <w:szCs w:val="28"/>
        </w:rPr>
        <w:tab/>
      </w:r>
      <w:r>
        <w:rPr>
          <w:sz w:val="28"/>
          <w:szCs w:val="28"/>
        </w:rPr>
        <w:t xml:space="preserve">of the Petitioner, was also filed in the </w:t>
      </w:r>
      <w:r w:rsidR="00590031">
        <w:rPr>
          <w:sz w:val="28"/>
          <w:szCs w:val="28"/>
        </w:rPr>
        <w:t>F</w:t>
      </w:r>
      <w:r>
        <w:rPr>
          <w:sz w:val="28"/>
          <w:szCs w:val="28"/>
        </w:rPr>
        <w:t>orum on the same day.  But, the</w:t>
      </w:r>
      <w:r w:rsidR="00A25637">
        <w:rPr>
          <w:sz w:val="28"/>
          <w:szCs w:val="28"/>
        </w:rPr>
        <w:tab/>
      </w:r>
      <w:r>
        <w:rPr>
          <w:sz w:val="28"/>
          <w:szCs w:val="28"/>
        </w:rPr>
        <w:t xml:space="preserve">same was decided later. Utter disregard of the </w:t>
      </w:r>
      <w:r w:rsidR="005F356A">
        <w:rPr>
          <w:sz w:val="28"/>
          <w:szCs w:val="28"/>
        </w:rPr>
        <w:t>C</w:t>
      </w:r>
      <w:r>
        <w:rPr>
          <w:sz w:val="28"/>
          <w:szCs w:val="28"/>
        </w:rPr>
        <w:t>ommis</w:t>
      </w:r>
      <w:r w:rsidR="00292D57">
        <w:rPr>
          <w:sz w:val="28"/>
          <w:szCs w:val="28"/>
        </w:rPr>
        <w:t>s</w:t>
      </w:r>
      <w:r>
        <w:rPr>
          <w:sz w:val="28"/>
          <w:szCs w:val="28"/>
        </w:rPr>
        <w:t>ion’s</w:t>
      </w:r>
      <w:r w:rsidR="00973F17">
        <w:rPr>
          <w:sz w:val="28"/>
          <w:szCs w:val="28"/>
        </w:rPr>
        <w:tab/>
      </w:r>
      <w:r>
        <w:rPr>
          <w:sz w:val="28"/>
          <w:szCs w:val="28"/>
        </w:rPr>
        <w:t>instructions</w:t>
      </w:r>
      <w:r w:rsidR="00F1130C">
        <w:rPr>
          <w:sz w:val="28"/>
          <w:szCs w:val="28"/>
        </w:rPr>
        <w:tab/>
      </w:r>
      <w:r>
        <w:rPr>
          <w:sz w:val="28"/>
          <w:szCs w:val="28"/>
        </w:rPr>
        <w:t xml:space="preserve">was again pointed out to the </w:t>
      </w:r>
      <w:r w:rsidR="00590031">
        <w:rPr>
          <w:sz w:val="28"/>
          <w:szCs w:val="28"/>
        </w:rPr>
        <w:t>F</w:t>
      </w:r>
      <w:r w:rsidR="001407E0">
        <w:rPr>
          <w:sz w:val="28"/>
          <w:szCs w:val="28"/>
        </w:rPr>
        <w:t>orum by the Petitioner</w:t>
      </w:r>
      <w:r w:rsidR="001407E0">
        <w:rPr>
          <w:sz w:val="28"/>
          <w:szCs w:val="28"/>
        </w:rPr>
        <w:tab/>
      </w:r>
      <w:r>
        <w:rPr>
          <w:sz w:val="28"/>
          <w:szCs w:val="28"/>
        </w:rPr>
        <w:t>during</w:t>
      </w:r>
      <w:r w:rsidR="0018444F">
        <w:rPr>
          <w:sz w:val="28"/>
          <w:szCs w:val="28"/>
        </w:rPr>
        <w:tab/>
      </w:r>
      <w:r>
        <w:rPr>
          <w:sz w:val="28"/>
          <w:szCs w:val="28"/>
        </w:rPr>
        <w:t>arguments in</w:t>
      </w:r>
      <w:r w:rsidR="001407E0">
        <w:rPr>
          <w:sz w:val="28"/>
          <w:szCs w:val="28"/>
        </w:rPr>
        <w:t xml:space="preserve"> </w:t>
      </w:r>
      <w:r>
        <w:rPr>
          <w:sz w:val="28"/>
          <w:szCs w:val="28"/>
        </w:rPr>
        <w:t>the case of Ganga R</w:t>
      </w:r>
      <w:r w:rsidR="00E51E8B">
        <w:rPr>
          <w:sz w:val="28"/>
          <w:szCs w:val="28"/>
        </w:rPr>
        <w:t>ice Mill.  On this, the case of</w:t>
      </w:r>
      <w:r w:rsidR="00E51E8B">
        <w:rPr>
          <w:sz w:val="28"/>
          <w:szCs w:val="28"/>
        </w:rPr>
        <w:tab/>
      </w:r>
      <w:r>
        <w:rPr>
          <w:sz w:val="28"/>
          <w:szCs w:val="28"/>
        </w:rPr>
        <w:t>Ganga</w:t>
      </w:r>
      <w:r w:rsidR="00530756">
        <w:rPr>
          <w:sz w:val="28"/>
          <w:szCs w:val="28"/>
        </w:rPr>
        <w:tab/>
      </w:r>
      <w:r w:rsidR="005F356A">
        <w:rPr>
          <w:sz w:val="28"/>
          <w:szCs w:val="28"/>
        </w:rPr>
        <w:t>R</w:t>
      </w:r>
      <w:r>
        <w:rPr>
          <w:sz w:val="28"/>
          <w:szCs w:val="28"/>
        </w:rPr>
        <w:t>ice Mill was</w:t>
      </w:r>
      <w:r w:rsidR="00530756">
        <w:rPr>
          <w:sz w:val="28"/>
          <w:szCs w:val="28"/>
        </w:rPr>
        <w:t xml:space="preserve"> </w:t>
      </w:r>
      <w:r>
        <w:rPr>
          <w:sz w:val="28"/>
          <w:szCs w:val="28"/>
        </w:rPr>
        <w:t>decided in accor</w:t>
      </w:r>
      <w:r w:rsidR="005F356A">
        <w:rPr>
          <w:sz w:val="28"/>
          <w:szCs w:val="28"/>
        </w:rPr>
        <w:t>d</w:t>
      </w:r>
      <w:r>
        <w:rPr>
          <w:sz w:val="28"/>
          <w:szCs w:val="28"/>
        </w:rPr>
        <w:t xml:space="preserve">ance </w:t>
      </w:r>
      <w:r w:rsidR="00B11408">
        <w:rPr>
          <w:sz w:val="28"/>
          <w:szCs w:val="28"/>
        </w:rPr>
        <w:t>to</w:t>
      </w:r>
      <w:r>
        <w:rPr>
          <w:sz w:val="28"/>
          <w:szCs w:val="28"/>
        </w:rPr>
        <w:t xml:space="preserve"> the inst</w:t>
      </w:r>
      <w:r w:rsidR="005F356A">
        <w:rPr>
          <w:sz w:val="28"/>
          <w:szCs w:val="28"/>
        </w:rPr>
        <w:t>r</w:t>
      </w:r>
      <w:r>
        <w:rPr>
          <w:sz w:val="28"/>
          <w:szCs w:val="28"/>
        </w:rPr>
        <w:t>u</w:t>
      </w:r>
      <w:r w:rsidR="005F356A">
        <w:rPr>
          <w:sz w:val="28"/>
          <w:szCs w:val="28"/>
        </w:rPr>
        <w:t>ct</w:t>
      </w:r>
      <w:r>
        <w:rPr>
          <w:sz w:val="28"/>
          <w:szCs w:val="28"/>
        </w:rPr>
        <w:t>ions of the</w:t>
      </w:r>
      <w:r w:rsidR="00292D57">
        <w:rPr>
          <w:sz w:val="28"/>
          <w:szCs w:val="28"/>
        </w:rPr>
        <w:tab/>
      </w:r>
      <w:r>
        <w:rPr>
          <w:sz w:val="28"/>
          <w:szCs w:val="28"/>
        </w:rPr>
        <w:t>Hon’ble PSERC.</w:t>
      </w:r>
      <w:r w:rsidR="00C84E9A" w:rsidRPr="00364486">
        <w:rPr>
          <w:sz w:val="28"/>
          <w:szCs w:val="28"/>
        </w:rPr>
        <w:t xml:space="preserve"> </w:t>
      </w:r>
      <w:r w:rsidR="00364486" w:rsidRPr="00364486">
        <w:rPr>
          <w:sz w:val="28"/>
          <w:szCs w:val="28"/>
        </w:rPr>
        <w:t xml:space="preserve"> </w:t>
      </w:r>
    </w:p>
    <w:p w:rsidR="00D8179B" w:rsidRPr="00364486" w:rsidRDefault="003D19B3" w:rsidP="00364486">
      <w:pPr>
        <w:pStyle w:val="ListParagraph"/>
        <w:spacing w:line="480" w:lineRule="auto"/>
        <w:ind w:left="0"/>
        <w:jc w:val="both"/>
        <w:rPr>
          <w:b/>
          <w:sz w:val="28"/>
          <w:szCs w:val="28"/>
        </w:rPr>
      </w:pPr>
      <w:r w:rsidRPr="00364486">
        <w:rPr>
          <w:b/>
          <w:sz w:val="28"/>
          <w:szCs w:val="28"/>
        </w:rPr>
        <w:t xml:space="preserve">(b)    </w:t>
      </w:r>
      <w:r w:rsidR="00D8179B" w:rsidRPr="00364486">
        <w:rPr>
          <w:b/>
          <w:sz w:val="28"/>
          <w:szCs w:val="28"/>
        </w:rPr>
        <w:t>Submissions of the Respondent:</w:t>
      </w:r>
    </w:p>
    <w:p w:rsidR="005B1C0F" w:rsidRDefault="00D8179B" w:rsidP="005B40D9">
      <w:pPr>
        <w:pStyle w:val="ListParagraph"/>
        <w:spacing w:line="480" w:lineRule="auto"/>
        <w:ind w:left="0"/>
        <w:jc w:val="both"/>
        <w:rPr>
          <w:b/>
          <w:sz w:val="28"/>
          <w:szCs w:val="28"/>
        </w:rPr>
      </w:pPr>
      <w:r>
        <w:rPr>
          <w:b/>
          <w:sz w:val="28"/>
          <w:szCs w:val="28"/>
        </w:rPr>
        <w:tab/>
        <w:t>The Respondent, in is defence, stated as under:</w:t>
      </w:r>
    </w:p>
    <w:p w:rsidR="00590031" w:rsidRDefault="004735C5" w:rsidP="00CF7C72">
      <w:pPr>
        <w:pStyle w:val="ListParagraph"/>
        <w:numPr>
          <w:ilvl w:val="0"/>
          <w:numId w:val="22"/>
        </w:numPr>
        <w:spacing w:line="480" w:lineRule="auto"/>
        <w:ind w:left="709" w:hanging="709"/>
        <w:jc w:val="both"/>
        <w:rPr>
          <w:sz w:val="28"/>
          <w:szCs w:val="28"/>
        </w:rPr>
      </w:pPr>
      <w:r w:rsidRPr="00590031">
        <w:rPr>
          <w:sz w:val="28"/>
          <w:szCs w:val="28"/>
        </w:rPr>
        <w:t xml:space="preserve">The </w:t>
      </w:r>
      <w:r w:rsidR="00DA64F3" w:rsidRPr="00590031">
        <w:rPr>
          <w:sz w:val="28"/>
          <w:szCs w:val="28"/>
        </w:rPr>
        <w:t>E</w:t>
      </w:r>
      <w:r w:rsidRPr="00590031">
        <w:rPr>
          <w:sz w:val="28"/>
          <w:szCs w:val="28"/>
        </w:rPr>
        <w:t xml:space="preserve">nergy Meter </w:t>
      </w:r>
      <w:r w:rsidR="00590031" w:rsidRPr="00590031">
        <w:rPr>
          <w:sz w:val="28"/>
          <w:szCs w:val="28"/>
        </w:rPr>
        <w:t xml:space="preserve">of the </w:t>
      </w:r>
      <w:r w:rsidR="004F162B">
        <w:rPr>
          <w:sz w:val="28"/>
          <w:szCs w:val="28"/>
        </w:rPr>
        <w:t>Petitioner</w:t>
      </w:r>
      <w:r w:rsidR="00590031" w:rsidRPr="00590031">
        <w:rPr>
          <w:sz w:val="28"/>
          <w:szCs w:val="28"/>
        </w:rPr>
        <w:t xml:space="preserve"> </w:t>
      </w:r>
      <w:r w:rsidRPr="00590031">
        <w:rPr>
          <w:sz w:val="28"/>
          <w:szCs w:val="28"/>
        </w:rPr>
        <w:t xml:space="preserve">was replaced with ToD </w:t>
      </w:r>
      <w:r w:rsidR="00590031" w:rsidRPr="00590031">
        <w:rPr>
          <w:sz w:val="28"/>
          <w:szCs w:val="28"/>
        </w:rPr>
        <w:t xml:space="preserve">Energy </w:t>
      </w:r>
      <w:r w:rsidRPr="00590031">
        <w:rPr>
          <w:sz w:val="28"/>
          <w:szCs w:val="28"/>
        </w:rPr>
        <w:t>Meter at the start of milling season in 09/2016.  But, there was n</w:t>
      </w:r>
      <w:r w:rsidR="00292D57" w:rsidRPr="00590031">
        <w:rPr>
          <w:sz w:val="28"/>
          <w:szCs w:val="28"/>
        </w:rPr>
        <w:t>o</w:t>
      </w:r>
      <w:r w:rsidRPr="00590031">
        <w:rPr>
          <w:sz w:val="28"/>
          <w:szCs w:val="28"/>
        </w:rPr>
        <w:t xml:space="preserve"> problem upto </w:t>
      </w:r>
      <w:r w:rsidR="00930212" w:rsidRPr="00590031">
        <w:rPr>
          <w:sz w:val="28"/>
          <w:szCs w:val="28"/>
        </w:rPr>
        <w:t xml:space="preserve">the </w:t>
      </w:r>
      <w:r w:rsidRPr="00590031">
        <w:rPr>
          <w:sz w:val="28"/>
          <w:szCs w:val="28"/>
        </w:rPr>
        <w:t>end of March 2017, because during the months</w:t>
      </w:r>
      <w:r w:rsidR="00930212" w:rsidRPr="00590031">
        <w:rPr>
          <w:sz w:val="28"/>
          <w:szCs w:val="28"/>
        </w:rPr>
        <w:t xml:space="preserve"> </w:t>
      </w:r>
      <w:r w:rsidRPr="00590031">
        <w:rPr>
          <w:sz w:val="28"/>
          <w:szCs w:val="28"/>
        </w:rPr>
        <w:t>of 10/2016, 11/2016, 12/2016 and 01/2017</w:t>
      </w:r>
      <w:r w:rsidR="00930212" w:rsidRPr="00590031">
        <w:rPr>
          <w:sz w:val="28"/>
          <w:szCs w:val="28"/>
        </w:rPr>
        <w:t>,</w:t>
      </w:r>
      <w:r w:rsidRPr="00590031">
        <w:rPr>
          <w:sz w:val="28"/>
          <w:szCs w:val="28"/>
        </w:rPr>
        <w:t xml:space="preserve"> Power Factor came to </w:t>
      </w:r>
      <w:r w:rsidR="00930212" w:rsidRPr="00590031">
        <w:rPr>
          <w:sz w:val="28"/>
          <w:szCs w:val="28"/>
        </w:rPr>
        <w:t>0</w:t>
      </w:r>
      <w:r w:rsidRPr="00590031">
        <w:rPr>
          <w:sz w:val="28"/>
          <w:szCs w:val="28"/>
        </w:rPr>
        <w:t xml:space="preserve">.38, </w:t>
      </w:r>
      <w:r w:rsidR="00930212" w:rsidRPr="00590031">
        <w:rPr>
          <w:sz w:val="28"/>
          <w:szCs w:val="28"/>
        </w:rPr>
        <w:t>0</w:t>
      </w:r>
      <w:r w:rsidRPr="00590031">
        <w:rPr>
          <w:sz w:val="28"/>
          <w:szCs w:val="28"/>
        </w:rPr>
        <w:t xml:space="preserve">.68, </w:t>
      </w:r>
      <w:r w:rsidR="00930212" w:rsidRPr="00590031">
        <w:rPr>
          <w:sz w:val="28"/>
          <w:szCs w:val="28"/>
        </w:rPr>
        <w:t>0</w:t>
      </w:r>
      <w:r w:rsidRPr="00590031">
        <w:rPr>
          <w:sz w:val="28"/>
          <w:szCs w:val="28"/>
        </w:rPr>
        <w:t>.83</w:t>
      </w:r>
      <w:r w:rsidR="00930212" w:rsidRPr="00590031">
        <w:rPr>
          <w:sz w:val="28"/>
          <w:szCs w:val="28"/>
        </w:rPr>
        <w:t xml:space="preserve"> and</w:t>
      </w:r>
      <w:r w:rsidRPr="00590031">
        <w:rPr>
          <w:sz w:val="28"/>
          <w:szCs w:val="28"/>
        </w:rPr>
        <w:t xml:space="preserve"> </w:t>
      </w:r>
      <w:r w:rsidR="00930212" w:rsidRPr="00590031">
        <w:rPr>
          <w:sz w:val="28"/>
          <w:szCs w:val="28"/>
        </w:rPr>
        <w:t>0</w:t>
      </w:r>
      <w:r w:rsidRPr="00590031">
        <w:rPr>
          <w:sz w:val="28"/>
          <w:szCs w:val="28"/>
        </w:rPr>
        <w:t>.86 respectively which indicated that the consumer did not maintain proper Power Factor (</w:t>
      </w:r>
      <w:r w:rsidR="00930212" w:rsidRPr="00590031">
        <w:rPr>
          <w:sz w:val="28"/>
          <w:szCs w:val="28"/>
        </w:rPr>
        <w:t>0</w:t>
      </w:r>
      <w:r w:rsidRPr="00590031">
        <w:rPr>
          <w:sz w:val="28"/>
          <w:szCs w:val="28"/>
        </w:rPr>
        <w:t xml:space="preserve">.90) up to </w:t>
      </w:r>
      <w:r w:rsidR="00930212" w:rsidRPr="00590031">
        <w:rPr>
          <w:sz w:val="28"/>
          <w:szCs w:val="28"/>
        </w:rPr>
        <w:t xml:space="preserve">the </w:t>
      </w:r>
      <w:r w:rsidRPr="00590031">
        <w:rPr>
          <w:sz w:val="28"/>
          <w:szCs w:val="28"/>
        </w:rPr>
        <w:t xml:space="preserve">end of March 2017.  </w:t>
      </w:r>
      <w:r w:rsidRPr="00590031">
        <w:rPr>
          <w:sz w:val="28"/>
          <w:szCs w:val="28"/>
        </w:rPr>
        <w:lastRenderedPageBreak/>
        <w:t xml:space="preserve">It was incorrect that this was effecting the </w:t>
      </w:r>
      <w:r w:rsidR="005B3158" w:rsidRPr="00590031">
        <w:rPr>
          <w:sz w:val="28"/>
          <w:szCs w:val="28"/>
        </w:rPr>
        <w:t>P</w:t>
      </w:r>
      <w:r w:rsidRPr="00590031">
        <w:rPr>
          <w:sz w:val="28"/>
          <w:szCs w:val="28"/>
        </w:rPr>
        <w:t xml:space="preserve">etitioner adversely since billing on kVAh consumption was already done from </w:t>
      </w:r>
      <w:r w:rsidR="00930212" w:rsidRPr="00590031">
        <w:rPr>
          <w:sz w:val="28"/>
          <w:szCs w:val="28"/>
        </w:rPr>
        <w:t>0</w:t>
      </w:r>
      <w:r w:rsidRPr="00590031">
        <w:rPr>
          <w:sz w:val="28"/>
          <w:szCs w:val="28"/>
        </w:rPr>
        <w:t xml:space="preserve">1.04.2014 as per </w:t>
      </w:r>
      <w:r w:rsidR="00B11408">
        <w:rPr>
          <w:sz w:val="28"/>
          <w:szCs w:val="28"/>
        </w:rPr>
        <w:t xml:space="preserve">Commercial Circular (CC) No. 21/2014 of </w:t>
      </w:r>
      <w:r w:rsidRPr="00590031">
        <w:rPr>
          <w:sz w:val="28"/>
          <w:szCs w:val="28"/>
        </w:rPr>
        <w:t xml:space="preserve">Chief Engineer/Commercial. </w:t>
      </w:r>
    </w:p>
    <w:p w:rsidR="005B3158" w:rsidRPr="00590C98" w:rsidRDefault="005E58FA" w:rsidP="00CF7C72">
      <w:pPr>
        <w:pStyle w:val="ListParagraph"/>
        <w:numPr>
          <w:ilvl w:val="0"/>
          <w:numId w:val="22"/>
        </w:numPr>
        <w:spacing w:line="480" w:lineRule="auto"/>
        <w:ind w:left="709" w:hanging="709"/>
        <w:jc w:val="both"/>
        <w:rPr>
          <w:sz w:val="28"/>
          <w:szCs w:val="28"/>
        </w:rPr>
      </w:pPr>
      <w:r w:rsidRPr="00590C98">
        <w:rPr>
          <w:sz w:val="28"/>
          <w:szCs w:val="28"/>
        </w:rPr>
        <w:t>It was wrong that the season</w:t>
      </w:r>
      <w:r w:rsidR="00AE368E" w:rsidRPr="00590C98">
        <w:rPr>
          <w:sz w:val="28"/>
          <w:szCs w:val="28"/>
        </w:rPr>
        <w:t>al</w:t>
      </w:r>
      <w:r w:rsidRPr="00590C98">
        <w:rPr>
          <w:sz w:val="28"/>
          <w:szCs w:val="28"/>
        </w:rPr>
        <w:t xml:space="preserve"> industries remained closed from April to September.  Rather, these industries had season period from  </w:t>
      </w:r>
      <w:r w:rsidR="00AE368E" w:rsidRPr="00590C98">
        <w:rPr>
          <w:sz w:val="28"/>
          <w:szCs w:val="28"/>
        </w:rPr>
        <w:t>1</w:t>
      </w:r>
      <w:r w:rsidR="00AE368E" w:rsidRPr="00590C98">
        <w:rPr>
          <w:sz w:val="28"/>
          <w:szCs w:val="28"/>
          <w:vertAlign w:val="superscript"/>
        </w:rPr>
        <w:t>st</w:t>
      </w:r>
      <w:r w:rsidR="00AE368E" w:rsidRPr="00590C98">
        <w:rPr>
          <w:sz w:val="28"/>
          <w:szCs w:val="28"/>
        </w:rPr>
        <w:t xml:space="preserve"> </w:t>
      </w:r>
      <w:r w:rsidRPr="00590C98">
        <w:rPr>
          <w:sz w:val="28"/>
          <w:szCs w:val="28"/>
        </w:rPr>
        <w:t>October to 30</w:t>
      </w:r>
      <w:r w:rsidR="00AE368E" w:rsidRPr="00590C98">
        <w:rPr>
          <w:sz w:val="28"/>
          <w:szCs w:val="28"/>
          <w:vertAlign w:val="superscript"/>
        </w:rPr>
        <w:t>th</w:t>
      </w:r>
      <w:r w:rsidR="00AE368E" w:rsidRPr="00590C98">
        <w:rPr>
          <w:sz w:val="28"/>
          <w:szCs w:val="28"/>
        </w:rPr>
        <w:t xml:space="preserve"> </w:t>
      </w:r>
      <w:r w:rsidRPr="00590C98">
        <w:rPr>
          <w:sz w:val="28"/>
          <w:szCs w:val="28"/>
        </w:rPr>
        <w:t xml:space="preserve"> June as per PSPCL rules and regulations.  It was wrong that the new Energy Meter was installed without any prior intimation because  the </w:t>
      </w:r>
      <w:r w:rsidR="00B85689" w:rsidRPr="00590C98">
        <w:rPr>
          <w:sz w:val="28"/>
          <w:szCs w:val="28"/>
        </w:rPr>
        <w:t>E</w:t>
      </w:r>
      <w:r w:rsidRPr="00590C98">
        <w:rPr>
          <w:sz w:val="28"/>
          <w:szCs w:val="28"/>
        </w:rPr>
        <w:t>nergy Meter had been changed due to ToD Tariff rebate from N</w:t>
      </w:r>
      <w:r w:rsidR="00AE368E" w:rsidRPr="00590C98">
        <w:rPr>
          <w:sz w:val="28"/>
          <w:szCs w:val="28"/>
        </w:rPr>
        <w:t>on</w:t>
      </w:r>
      <w:r w:rsidRPr="00590C98">
        <w:rPr>
          <w:sz w:val="28"/>
          <w:szCs w:val="28"/>
        </w:rPr>
        <w:t>-</w:t>
      </w:r>
      <w:r w:rsidR="00AE368E" w:rsidRPr="00590C98">
        <w:rPr>
          <w:sz w:val="28"/>
          <w:szCs w:val="28"/>
        </w:rPr>
        <w:t>Device Language Message Specification (</w:t>
      </w:r>
      <w:r w:rsidR="00C85678">
        <w:rPr>
          <w:sz w:val="28"/>
          <w:szCs w:val="28"/>
        </w:rPr>
        <w:t>Non-</w:t>
      </w:r>
      <w:r w:rsidRPr="00590C98">
        <w:rPr>
          <w:sz w:val="28"/>
          <w:szCs w:val="28"/>
        </w:rPr>
        <w:t>DLMS</w:t>
      </w:r>
      <w:r w:rsidR="00AE368E" w:rsidRPr="00590C98">
        <w:rPr>
          <w:sz w:val="28"/>
          <w:szCs w:val="28"/>
        </w:rPr>
        <w:t xml:space="preserve">) </w:t>
      </w:r>
      <w:r w:rsidRPr="00590C98">
        <w:rPr>
          <w:sz w:val="28"/>
          <w:szCs w:val="28"/>
        </w:rPr>
        <w:t xml:space="preserve"> to </w:t>
      </w:r>
      <w:r w:rsidR="00AE368E" w:rsidRPr="00590C98">
        <w:rPr>
          <w:sz w:val="28"/>
          <w:szCs w:val="28"/>
        </w:rPr>
        <w:t xml:space="preserve"> Device Language Message Specification (</w:t>
      </w:r>
      <w:r w:rsidRPr="00590C98">
        <w:rPr>
          <w:sz w:val="28"/>
          <w:szCs w:val="28"/>
        </w:rPr>
        <w:t>DLMS</w:t>
      </w:r>
      <w:r w:rsidR="00AE368E" w:rsidRPr="00590C98">
        <w:rPr>
          <w:sz w:val="28"/>
          <w:szCs w:val="28"/>
        </w:rPr>
        <w:t>)</w:t>
      </w:r>
      <w:r w:rsidRPr="00590C98">
        <w:rPr>
          <w:sz w:val="28"/>
          <w:szCs w:val="28"/>
        </w:rPr>
        <w:t xml:space="preserve"> </w:t>
      </w:r>
      <w:r w:rsidR="004F162B" w:rsidRPr="00590C98">
        <w:rPr>
          <w:sz w:val="28"/>
          <w:szCs w:val="28"/>
        </w:rPr>
        <w:t>Energy M</w:t>
      </w:r>
      <w:r w:rsidRPr="00590C98">
        <w:rPr>
          <w:sz w:val="28"/>
          <w:szCs w:val="28"/>
        </w:rPr>
        <w:t>eter</w:t>
      </w:r>
      <w:r w:rsidR="00B85689" w:rsidRPr="00590C98">
        <w:rPr>
          <w:sz w:val="28"/>
          <w:szCs w:val="28"/>
        </w:rPr>
        <w:t xml:space="preserve">. The </w:t>
      </w:r>
      <w:r w:rsidRPr="00590C98">
        <w:rPr>
          <w:sz w:val="28"/>
          <w:szCs w:val="28"/>
        </w:rPr>
        <w:t xml:space="preserve">consumer </w:t>
      </w:r>
      <w:r w:rsidR="00B85689" w:rsidRPr="00590C98">
        <w:rPr>
          <w:sz w:val="28"/>
          <w:szCs w:val="28"/>
        </w:rPr>
        <w:t xml:space="preserve">was duly </w:t>
      </w:r>
      <w:r w:rsidRPr="00590C98">
        <w:rPr>
          <w:sz w:val="28"/>
          <w:szCs w:val="28"/>
        </w:rPr>
        <w:t xml:space="preserve">intimated at the time of installing new </w:t>
      </w:r>
      <w:r w:rsidR="00DC6BA4" w:rsidRPr="00590C98">
        <w:rPr>
          <w:sz w:val="28"/>
          <w:szCs w:val="28"/>
        </w:rPr>
        <w:t xml:space="preserve">Energy </w:t>
      </w:r>
      <w:r w:rsidRPr="00590C98">
        <w:rPr>
          <w:sz w:val="28"/>
          <w:szCs w:val="28"/>
        </w:rPr>
        <w:t>Meter.</w:t>
      </w:r>
    </w:p>
    <w:p w:rsidR="000E649E" w:rsidRPr="008177B0" w:rsidRDefault="00DA64F3" w:rsidP="00CF7C72">
      <w:pPr>
        <w:pStyle w:val="ListParagraph"/>
        <w:numPr>
          <w:ilvl w:val="0"/>
          <w:numId w:val="22"/>
        </w:numPr>
        <w:spacing w:line="480" w:lineRule="auto"/>
        <w:ind w:left="709" w:hanging="709"/>
        <w:jc w:val="both"/>
        <w:rPr>
          <w:rFonts w:ascii="New Times Roman" w:hAnsi="New Times Roman"/>
          <w:b/>
          <w:sz w:val="28"/>
          <w:szCs w:val="28"/>
        </w:rPr>
      </w:pPr>
      <w:r>
        <w:rPr>
          <w:sz w:val="28"/>
          <w:szCs w:val="28"/>
        </w:rPr>
        <w:t>T</w:t>
      </w:r>
      <w:r w:rsidR="000E649E">
        <w:rPr>
          <w:sz w:val="28"/>
          <w:szCs w:val="28"/>
        </w:rPr>
        <w:t xml:space="preserve">he </w:t>
      </w:r>
      <w:r w:rsidR="00FD772B">
        <w:rPr>
          <w:sz w:val="28"/>
          <w:szCs w:val="28"/>
        </w:rPr>
        <w:t xml:space="preserve">present </w:t>
      </w:r>
      <w:r w:rsidR="000E649E">
        <w:rPr>
          <w:sz w:val="28"/>
          <w:szCs w:val="28"/>
        </w:rPr>
        <w:t xml:space="preserve">case was decided by the Forum after hearing and viewing the documents of both the parties and decided in the favour of the PSPCL.  The Respondent had no information regarding </w:t>
      </w:r>
      <w:r w:rsidR="00FD772B">
        <w:rPr>
          <w:sz w:val="28"/>
          <w:szCs w:val="28"/>
        </w:rPr>
        <w:t xml:space="preserve">the case of </w:t>
      </w:r>
      <w:r w:rsidR="000E649E">
        <w:rPr>
          <w:sz w:val="28"/>
          <w:szCs w:val="28"/>
        </w:rPr>
        <w:t xml:space="preserve">Ganga Rice </w:t>
      </w:r>
      <w:r w:rsidR="000643ED">
        <w:rPr>
          <w:sz w:val="28"/>
          <w:szCs w:val="28"/>
        </w:rPr>
        <w:t>Mill</w:t>
      </w:r>
      <w:r w:rsidR="00B85689">
        <w:rPr>
          <w:sz w:val="28"/>
          <w:szCs w:val="28"/>
        </w:rPr>
        <w:t xml:space="preserve"> which</w:t>
      </w:r>
      <w:r w:rsidR="000E649E">
        <w:rPr>
          <w:sz w:val="28"/>
          <w:szCs w:val="28"/>
        </w:rPr>
        <w:t xml:space="preserve"> was not  related to the Respondent’</w:t>
      </w:r>
      <w:r w:rsidR="000E649E" w:rsidRPr="008177B0">
        <w:rPr>
          <w:rFonts w:ascii="New Times Roman" w:hAnsi="New Times Roman"/>
          <w:sz w:val="28"/>
          <w:szCs w:val="28"/>
        </w:rPr>
        <w:t>s office.</w:t>
      </w:r>
    </w:p>
    <w:p w:rsidR="000D45C6" w:rsidRPr="008177B0" w:rsidRDefault="00FD68BF" w:rsidP="000E649E">
      <w:pPr>
        <w:spacing w:line="480" w:lineRule="auto"/>
        <w:jc w:val="both"/>
        <w:rPr>
          <w:rFonts w:ascii="New Times Roman" w:hAnsi="New Times Roman"/>
          <w:b/>
          <w:sz w:val="28"/>
          <w:szCs w:val="28"/>
        </w:rPr>
      </w:pPr>
      <w:r w:rsidRPr="008177B0">
        <w:rPr>
          <w:rFonts w:ascii="New Times Roman" w:hAnsi="New Times Roman"/>
          <w:b/>
          <w:sz w:val="28"/>
          <w:szCs w:val="28"/>
        </w:rPr>
        <w:t>5</w:t>
      </w:r>
      <w:r w:rsidR="0013128D" w:rsidRPr="008177B0">
        <w:rPr>
          <w:rFonts w:ascii="New Times Roman" w:hAnsi="New Times Roman"/>
          <w:b/>
          <w:sz w:val="28"/>
          <w:szCs w:val="28"/>
        </w:rPr>
        <w:t>.</w:t>
      </w:r>
      <w:r w:rsidR="0013128D" w:rsidRPr="008177B0">
        <w:rPr>
          <w:rFonts w:ascii="New Times Roman" w:hAnsi="New Times Roman"/>
          <w:b/>
          <w:sz w:val="28"/>
          <w:szCs w:val="28"/>
        </w:rPr>
        <w:tab/>
        <w:t>Analysis:</w:t>
      </w:r>
    </w:p>
    <w:p w:rsidR="0013128D" w:rsidRPr="008177B0" w:rsidRDefault="0013128D" w:rsidP="000D45C6">
      <w:pPr>
        <w:pStyle w:val="ListParagraph"/>
        <w:spacing w:line="480" w:lineRule="auto"/>
        <w:ind w:left="0"/>
        <w:jc w:val="both"/>
        <w:rPr>
          <w:rFonts w:ascii="New Times Roman" w:hAnsi="New Times Roman"/>
          <w:sz w:val="28"/>
          <w:szCs w:val="28"/>
        </w:rPr>
      </w:pPr>
      <w:r w:rsidRPr="008177B0">
        <w:rPr>
          <w:rFonts w:ascii="New Times Roman" w:hAnsi="New Times Roman"/>
          <w:b/>
          <w:sz w:val="28"/>
          <w:szCs w:val="28"/>
        </w:rPr>
        <w:tab/>
      </w:r>
      <w:r w:rsidR="00F16398" w:rsidRPr="008177B0">
        <w:rPr>
          <w:rFonts w:ascii="New Times Roman" w:hAnsi="New Times Roman"/>
          <w:sz w:val="28"/>
          <w:szCs w:val="28"/>
        </w:rPr>
        <w:t xml:space="preserve">The issue requiring adjudication is the legitimacy of the amount charged on account of </w:t>
      </w:r>
      <w:r w:rsidR="00D10DC9" w:rsidRPr="008177B0">
        <w:rPr>
          <w:rFonts w:ascii="New Times Roman" w:hAnsi="New Times Roman"/>
          <w:sz w:val="28"/>
          <w:szCs w:val="28"/>
        </w:rPr>
        <w:t>kVAh</w:t>
      </w:r>
      <w:r w:rsidR="00F16398" w:rsidRPr="008177B0">
        <w:rPr>
          <w:rFonts w:ascii="New Times Roman" w:hAnsi="New Times Roman"/>
          <w:sz w:val="28"/>
          <w:szCs w:val="28"/>
        </w:rPr>
        <w:t xml:space="preserve"> consumption for the period from 31.03.2017 to 31.05.2017 as per instructions of the </w:t>
      </w:r>
      <w:r w:rsidR="00DC6BA4">
        <w:rPr>
          <w:rFonts w:ascii="New Times Roman" w:hAnsi="New Times Roman"/>
          <w:sz w:val="28"/>
          <w:szCs w:val="28"/>
        </w:rPr>
        <w:t>Hon</w:t>
      </w:r>
      <w:r w:rsidR="00DC6BA4">
        <w:rPr>
          <w:rFonts w:ascii="New Times Roman" w:hAnsi="New Times Roman" w:hint="eastAsia"/>
          <w:sz w:val="28"/>
          <w:szCs w:val="28"/>
        </w:rPr>
        <w:t>’</w:t>
      </w:r>
      <w:r w:rsidR="00DC6BA4">
        <w:rPr>
          <w:rFonts w:ascii="New Times Roman" w:hAnsi="New Times Roman"/>
          <w:sz w:val="28"/>
          <w:szCs w:val="28"/>
        </w:rPr>
        <w:t xml:space="preserve">ble </w:t>
      </w:r>
      <w:r w:rsidR="00F16398" w:rsidRPr="008177B0">
        <w:rPr>
          <w:rFonts w:ascii="New Times Roman" w:hAnsi="New Times Roman"/>
          <w:sz w:val="28"/>
          <w:szCs w:val="28"/>
        </w:rPr>
        <w:t>PSERC/PSPCL.</w:t>
      </w:r>
    </w:p>
    <w:p w:rsidR="00F16398" w:rsidRPr="008177B0" w:rsidRDefault="00F16398" w:rsidP="000D45C6">
      <w:pPr>
        <w:pStyle w:val="ListParagraph"/>
        <w:spacing w:line="480" w:lineRule="auto"/>
        <w:ind w:left="0"/>
        <w:jc w:val="both"/>
        <w:rPr>
          <w:rFonts w:ascii="New Times Roman" w:hAnsi="New Times Roman"/>
          <w:i/>
          <w:sz w:val="28"/>
          <w:szCs w:val="28"/>
        </w:rPr>
      </w:pPr>
      <w:r w:rsidRPr="008177B0">
        <w:rPr>
          <w:rFonts w:ascii="New Times Roman" w:hAnsi="New Times Roman"/>
          <w:sz w:val="28"/>
          <w:szCs w:val="28"/>
        </w:rPr>
        <w:tab/>
      </w:r>
      <w:r w:rsidR="00BE2AD7" w:rsidRPr="008177B0">
        <w:rPr>
          <w:rFonts w:ascii="New Times Roman" w:hAnsi="New Times Roman"/>
          <w:sz w:val="28"/>
          <w:szCs w:val="28"/>
        </w:rPr>
        <w:t>T</w:t>
      </w:r>
      <w:r w:rsidR="00BE2AD7" w:rsidRPr="008177B0">
        <w:rPr>
          <w:rFonts w:ascii="New Times Roman" w:hAnsi="New Times Roman"/>
          <w:i/>
          <w:sz w:val="28"/>
          <w:szCs w:val="28"/>
        </w:rPr>
        <w:t xml:space="preserve">he points emerged are deliberated and </w:t>
      </w:r>
      <w:r w:rsidR="00B85689">
        <w:rPr>
          <w:rFonts w:ascii="New Times Roman" w:hAnsi="New Times Roman"/>
          <w:i/>
          <w:sz w:val="28"/>
          <w:szCs w:val="28"/>
        </w:rPr>
        <w:t>analysed</w:t>
      </w:r>
      <w:r w:rsidR="00BE2AD7" w:rsidRPr="008177B0">
        <w:rPr>
          <w:rFonts w:ascii="New Times Roman" w:hAnsi="New Times Roman"/>
          <w:i/>
          <w:sz w:val="28"/>
          <w:szCs w:val="28"/>
        </w:rPr>
        <w:t xml:space="preserve"> as under:</w:t>
      </w:r>
    </w:p>
    <w:p w:rsidR="003B73A4" w:rsidRPr="008177B0" w:rsidRDefault="008D4DFD" w:rsidP="000E649E">
      <w:pPr>
        <w:pStyle w:val="ListParagraph"/>
        <w:numPr>
          <w:ilvl w:val="0"/>
          <w:numId w:val="18"/>
        </w:numPr>
        <w:spacing w:line="480" w:lineRule="auto"/>
        <w:ind w:left="709" w:hanging="709"/>
        <w:jc w:val="both"/>
        <w:rPr>
          <w:rFonts w:ascii="New Times Roman" w:hAnsi="New Times Roman"/>
          <w:sz w:val="28"/>
          <w:szCs w:val="28"/>
        </w:rPr>
      </w:pPr>
      <w:r w:rsidRPr="008177B0">
        <w:rPr>
          <w:rFonts w:ascii="New Times Roman" w:hAnsi="New Times Roman"/>
          <w:sz w:val="28"/>
          <w:szCs w:val="28"/>
        </w:rPr>
        <w:lastRenderedPageBreak/>
        <w:t xml:space="preserve">I have noted </w:t>
      </w:r>
      <w:r w:rsidR="00817367" w:rsidRPr="008177B0">
        <w:rPr>
          <w:rFonts w:ascii="New Times Roman" w:hAnsi="New Times Roman"/>
          <w:sz w:val="28"/>
          <w:szCs w:val="28"/>
        </w:rPr>
        <w:t>the contention of the P</w:t>
      </w:r>
      <w:r w:rsidR="00E86C92" w:rsidRPr="008177B0">
        <w:rPr>
          <w:rFonts w:ascii="New Times Roman" w:hAnsi="New Times Roman"/>
          <w:sz w:val="28"/>
          <w:szCs w:val="28"/>
        </w:rPr>
        <w:t>R</w:t>
      </w:r>
      <w:r w:rsidR="00817367" w:rsidRPr="008177B0">
        <w:rPr>
          <w:rFonts w:ascii="New Times Roman" w:hAnsi="New Times Roman"/>
          <w:sz w:val="28"/>
          <w:szCs w:val="28"/>
        </w:rPr>
        <w:t xml:space="preserve"> that the Energy Meter of the Petitioner was replaced with the ToD </w:t>
      </w:r>
      <w:r w:rsidR="0013583E">
        <w:rPr>
          <w:rFonts w:ascii="New Times Roman" w:hAnsi="New Times Roman"/>
          <w:sz w:val="28"/>
          <w:szCs w:val="28"/>
        </w:rPr>
        <w:t xml:space="preserve">Energy </w:t>
      </w:r>
      <w:r w:rsidR="00817367" w:rsidRPr="008177B0">
        <w:rPr>
          <w:rFonts w:ascii="New Times Roman" w:hAnsi="New Times Roman"/>
          <w:sz w:val="28"/>
          <w:szCs w:val="28"/>
        </w:rPr>
        <w:t>Meter at the start of the Milling Season in 10/2016 and there was no problem during the Milling Season period upto the end of March 2017.  But, during the closure of the mill for the off</w:t>
      </w:r>
      <w:r w:rsidR="00C85678">
        <w:rPr>
          <w:rFonts w:ascii="New Times Roman" w:hAnsi="New Times Roman"/>
          <w:sz w:val="28"/>
          <w:szCs w:val="28"/>
        </w:rPr>
        <w:t>-</w:t>
      </w:r>
      <w:r w:rsidR="00817367" w:rsidRPr="008177B0">
        <w:rPr>
          <w:rFonts w:ascii="New Times Roman" w:hAnsi="New Times Roman"/>
          <w:sz w:val="28"/>
          <w:szCs w:val="28"/>
        </w:rPr>
        <w:t xml:space="preserve">season period, the Petitioner  received inflated bills dated 08.05.2017 and 06.06.2017 for the period from 31.03.2017 to 29.04.2017 and 29.04.2017 to 31.05.2017 respectively on account of very high </w:t>
      </w:r>
      <w:r w:rsidR="00D10DC9" w:rsidRPr="008177B0">
        <w:rPr>
          <w:rFonts w:ascii="New Times Roman" w:hAnsi="New Times Roman"/>
          <w:sz w:val="28"/>
          <w:szCs w:val="28"/>
        </w:rPr>
        <w:t>kVAh</w:t>
      </w:r>
      <w:r w:rsidR="00817367" w:rsidRPr="008177B0">
        <w:rPr>
          <w:rFonts w:ascii="New Times Roman" w:hAnsi="New Times Roman"/>
          <w:sz w:val="28"/>
          <w:szCs w:val="28"/>
        </w:rPr>
        <w:t xml:space="preserve"> consumption </w:t>
      </w:r>
      <w:r w:rsidR="00DC6BA4">
        <w:rPr>
          <w:rFonts w:ascii="New Times Roman" w:hAnsi="New Times Roman"/>
          <w:sz w:val="28"/>
          <w:szCs w:val="28"/>
        </w:rPr>
        <w:t xml:space="preserve">as </w:t>
      </w:r>
      <w:r w:rsidR="00817367" w:rsidRPr="008177B0">
        <w:rPr>
          <w:rFonts w:ascii="New Times Roman" w:hAnsi="New Times Roman"/>
          <w:sz w:val="28"/>
          <w:szCs w:val="28"/>
        </w:rPr>
        <w:t xml:space="preserve">compared to kWh consumption.  The </w:t>
      </w:r>
      <w:r w:rsidR="00D10DC9" w:rsidRPr="008177B0">
        <w:rPr>
          <w:rFonts w:ascii="New Times Roman" w:hAnsi="New Times Roman"/>
          <w:sz w:val="28"/>
          <w:szCs w:val="28"/>
        </w:rPr>
        <w:t>kVAh</w:t>
      </w:r>
      <w:r w:rsidR="00817367" w:rsidRPr="008177B0">
        <w:rPr>
          <w:rFonts w:ascii="New Times Roman" w:hAnsi="New Times Roman"/>
          <w:sz w:val="28"/>
          <w:szCs w:val="28"/>
        </w:rPr>
        <w:t xml:space="preserve"> consumption shown by the </w:t>
      </w:r>
      <w:r w:rsidR="00DC6BA4">
        <w:rPr>
          <w:rFonts w:ascii="New Times Roman" w:hAnsi="New Times Roman"/>
          <w:sz w:val="28"/>
          <w:szCs w:val="28"/>
        </w:rPr>
        <w:t xml:space="preserve">Energy </w:t>
      </w:r>
      <w:r w:rsidR="00817367" w:rsidRPr="008177B0">
        <w:rPr>
          <w:rFonts w:ascii="New Times Roman" w:hAnsi="New Times Roman"/>
          <w:sz w:val="28"/>
          <w:szCs w:val="28"/>
        </w:rPr>
        <w:t>Meter fr</w:t>
      </w:r>
      <w:r w:rsidR="00B85689">
        <w:rPr>
          <w:rFonts w:ascii="New Times Roman" w:hAnsi="New Times Roman"/>
          <w:sz w:val="28"/>
          <w:szCs w:val="28"/>
        </w:rPr>
        <w:t>o</w:t>
      </w:r>
      <w:r w:rsidR="00817367" w:rsidRPr="008177B0">
        <w:rPr>
          <w:rFonts w:ascii="New Times Roman" w:hAnsi="New Times Roman"/>
          <w:sz w:val="28"/>
          <w:szCs w:val="28"/>
        </w:rPr>
        <w:t>m 31.03.2017 to 29.04.2017 was 7712</w:t>
      </w:r>
      <w:r w:rsidR="00C85678">
        <w:rPr>
          <w:rFonts w:ascii="New Times Roman" w:hAnsi="New Times Roman"/>
          <w:sz w:val="28"/>
          <w:szCs w:val="28"/>
        </w:rPr>
        <w:t>kVAh</w:t>
      </w:r>
      <w:r w:rsidR="00817367" w:rsidRPr="008177B0">
        <w:rPr>
          <w:rFonts w:ascii="New Times Roman" w:hAnsi="New Times Roman"/>
          <w:sz w:val="28"/>
          <w:szCs w:val="28"/>
        </w:rPr>
        <w:t xml:space="preserve"> against 800kWh</w:t>
      </w:r>
      <w:r w:rsidR="00DC6BA4">
        <w:rPr>
          <w:rFonts w:ascii="New Times Roman" w:hAnsi="New Times Roman"/>
          <w:sz w:val="28"/>
          <w:szCs w:val="28"/>
        </w:rPr>
        <w:t>,</w:t>
      </w:r>
      <w:r w:rsidR="00817367" w:rsidRPr="008177B0">
        <w:rPr>
          <w:rFonts w:ascii="New Times Roman" w:hAnsi="New Times Roman"/>
          <w:sz w:val="28"/>
          <w:szCs w:val="28"/>
        </w:rPr>
        <w:t xml:space="preserve"> resulting in Power </w:t>
      </w:r>
      <w:r w:rsidR="00C85678">
        <w:rPr>
          <w:rFonts w:ascii="New Times Roman" w:hAnsi="New Times Roman"/>
          <w:sz w:val="28"/>
          <w:szCs w:val="28"/>
        </w:rPr>
        <w:t xml:space="preserve">               </w:t>
      </w:r>
      <w:r w:rsidR="00817367" w:rsidRPr="008177B0">
        <w:rPr>
          <w:rFonts w:ascii="New Times Roman" w:hAnsi="New Times Roman"/>
          <w:sz w:val="28"/>
          <w:szCs w:val="28"/>
        </w:rPr>
        <w:t>Factor= 0.1</w:t>
      </w:r>
      <w:r w:rsidR="00C85678">
        <w:rPr>
          <w:rFonts w:ascii="New Times Roman" w:hAnsi="New Times Roman"/>
          <w:sz w:val="28"/>
          <w:szCs w:val="28"/>
        </w:rPr>
        <w:t>0</w:t>
      </w:r>
      <w:r w:rsidR="00817367" w:rsidRPr="008177B0">
        <w:rPr>
          <w:rFonts w:ascii="New Times Roman" w:hAnsi="New Times Roman"/>
          <w:sz w:val="28"/>
          <w:szCs w:val="28"/>
        </w:rPr>
        <w:t xml:space="preserve"> while </w:t>
      </w:r>
      <w:r w:rsidR="00D10DC9" w:rsidRPr="008177B0">
        <w:rPr>
          <w:rFonts w:ascii="New Times Roman" w:hAnsi="New Times Roman"/>
          <w:sz w:val="28"/>
          <w:szCs w:val="28"/>
        </w:rPr>
        <w:t>kVAh</w:t>
      </w:r>
      <w:r w:rsidR="00817367" w:rsidRPr="008177B0">
        <w:rPr>
          <w:rFonts w:ascii="New Times Roman" w:hAnsi="New Times Roman"/>
          <w:sz w:val="28"/>
          <w:szCs w:val="28"/>
        </w:rPr>
        <w:t xml:space="preserve"> consumption</w:t>
      </w:r>
      <w:r w:rsidR="00C85678">
        <w:rPr>
          <w:rFonts w:ascii="New Times Roman" w:hAnsi="New Times Roman"/>
          <w:sz w:val="28"/>
          <w:szCs w:val="28"/>
        </w:rPr>
        <w:t xml:space="preserve"> from 29.04.2017 to 31.</w:t>
      </w:r>
      <w:r w:rsidR="003B73A4" w:rsidRPr="008177B0">
        <w:rPr>
          <w:rFonts w:ascii="New Times Roman" w:hAnsi="New Times Roman"/>
          <w:sz w:val="28"/>
          <w:szCs w:val="28"/>
        </w:rPr>
        <w:t>05.2017 was 7182k</w:t>
      </w:r>
      <w:r w:rsidR="00C85678">
        <w:rPr>
          <w:rFonts w:ascii="New Times Roman" w:hAnsi="New Times Roman"/>
          <w:sz w:val="28"/>
          <w:szCs w:val="28"/>
        </w:rPr>
        <w:t>VA</w:t>
      </w:r>
      <w:r w:rsidR="003B73A4" w:rsidRPr="008177B0">
        <w:rPr>
          <w:rFonts w:ascii="New Times Roman" w:hAnsi="New Times Roman"/>
          <w:sz w:val="28"/>
          <w:szCs w:val="28"/>
        </w:rPr>
        <w:t>h  against 682kWh</w:t>
      </w:r>
      <w:r w:rsidR="00DC6BA4">
        <w:rPr>
          <w:rFonts w:ascii="New Times Roman" w:hAnsi="New Times Roman"/>
          <w:sz w:val="28"/>
          <w:szCs w:val="28"/>
        </w:rPr>
        <w:t>,</w:t>
      </w:r>
      <w:r w:rsidR="003B73A4" w:rsidRPr="008177B0">
        <w:rPr>
          <w:rFonts w:ascii="New Times Roman" w:hAnsi="New Times Roman"/>
          <w:sz w:val="28"/>
          <w:szCs w:val="28"/>
        </w:rPr>
        <w:t xml:space="preserve"> resulting in PF=</w:t>
      </w:r>
      <w:r w:rsidR="00E86C92" w:rsidRPr="008177B0">
        <w:rPr>
          <w:rFonts w:ascii="New Times Roman" w:hAnsi="New Times Roman"/>
          <w:sz w:val="28"/>
          <w:szCs w:val="28"/>
        </w:rPr>
        <w:t xml:space="preserve"> 0</w:t>
      </w:r>
      <w:r w:rsidR="003B73A4" w:rsidRPr="008177B0">
        <w:rPr>
          <w:rFonts w:ascii="New Times Roman" w:hAnsi="New Times Roman"/>
          <w:sz w:val="28"/>
          <w:szCs w:val="28"/>
        </w:rPr>
        <w:t>.09.</w:t>
      </w:r>
    </w:p>
    <w:p w:rsidR="003B73A4" w:rsidRPr="008177B0" w:rsidRDefault="003B73A4" w:rsidP="003141E2">
      <w:pPr>
        <w:pStyle w:val="ListParagraph"/>
        <w:spacing w:line="480" w:lineRule="auto"/>
        <w:ind w:left="709" w:firstLine="720"/>
        <w:jc w:val="both"/>
        <w:rPr>
          <w:rFonts w:ascii="New Times Roman" w:hAnsi="New Times Roman"/>
          <w:sz w:val="28"/>
          <w:szCs w:val="28"/>
        </w:rPr>
      </w:pPr>
      <w:r w:rsidRPr="008177B0">
        <w:rPr>
          <w:rFonts w:ascii="New Times Roman" w:hAnsi="New Times Roman"/>
          <w:sz w:val="28"/>
          <w:szCs w:val="28"/>
        </w:rPr>
        <w:t xml:space="preserve">I find that the Respondent, in its written reply, admitted that the Energy Meter of the Petitioner was replaced with ToD </w:t>
      </w:r>
      <w:r w:rsidR="0013583E">
        <w:rPr>
          <w:rFonts w:ascii="New Times Roman" w:hAnsi="New Times Roman"/>
          <w:sz w:val="28"/>
          <w:szCs w:val="28"/>
        </w:rPr>
        <w:br/>
        <w:t xml:space="preserve">Energy </w:t>
      </w:r>
      <w:r w:rsidRPr="008177B0">
        <w:rPr>
          <w:rFonts w:ascii="New Times Roman" w:hAnsi="New Times Roman"/>
          <w:sz w:val="28"/>
          <w:szCs w:val="28"/>
        </w:rPr>
        <w:t xml:space="preserve">Meter at the start of </w:t>
      </w:r>
      <w:r w:rsidR="00DC6BA4">
        <w:rPr>
          <w:rFonts w:ascii="New Times Roman" w:hAnsi="New Times Roman"/>
          <w:sz w:val="28"/>
          <w:szCs w:val="28"/>
        </w:rPr>
        <w:t xml:space="preserve"> M</w:t>
      </w:r>
      <w:r w:rsidR="0013583E">
        <w:rPr>
          <w:rFonts w:ascii="New Times Roman" w:hAnsi="New Times Roman"/>
          <w:sz w:val="28"/>
          <w:szCs w:val="28"/>
        </w:rPr>
        <w:t>i</w:t>
      </w:r>
      <w:r w:rsidRPr="008177B0">
        <w:rPr>
          <w:rFonts w:ascii="New Times Roman" w:hAnsi="New Times Roman"/>
          <w:sz w:val="28"/>
          <w:szCs w:val="28"/>
        </w:rPr>
        <w:t xml:space="preserve">lling </w:t>
      </w:r>
      <w:r w:rsidR="00C85678">
        <w:rPr>
          <w:rFonts w:ascii="New Times Roman" w:hAnsi="New Times Roman"/>
          <w:sz w:val="28"/>
          <w:szCs w:val="28"/>
        </w:rPr>
        <w:t>S</w:t>
      </w:r>
      <w:r w:rsidRPr="008177B0">
        <w:rPr>
          <w:rFonts w:ascii="New Times Roman" w:hAnsi="New Times Roman"/>
          <w:sz w:val="28"/>
          <w:szCs w:val="28"/>
        </w:rPr>
        <w:t xml:space="preserve">eason in 09/2016, but denied the Petitioner’s contention that there was no problem upto the end of March 2017 because, Power Factor during the months of 10/2016, 11/2016, 12/2016 and 01/2017 came to 0.38, 0.68, 0.83 and 0.86 respectively, which indicated that the consumer did not maintain the required Power Factor of 0.90 upto the month of March 2017.  </w:t>
      </w:r>
      <w:r w:rsidR="00B85689">
        <w:rPr>
          <w:rFonts w:ascii="New Times Roman" w:hAnsi="New Times Roman"/>
          <w:sz w:val="28"/>
          <w:szCs w:val="28"/>
        </w:rPr>
        <w:t>T</w:t>
      </w:r>
      <w:r w:rsidRPr="008177B0">
        <w:rPr>
          <w:rFonts w:ascii="New Times Roman" w:hAnsi="New Times Roman"/>
          <w:sz w:val="28"/>
          <w:szCs w:val="28"/>
        </w:rPr>
        <w:t xml:space="preserve">he Respondent also </w:t>
      </w:r>
      <w:r w:rsidRPr="008177B0">
        <w:rPr>
          <w:rFonts w:ascii="New Times Roman" w:hAnsi="New Times Roman"/>
          <w:sz w:val="28"/>
          <w:szCs w:val="28"/>
        </w:rPr>
        <w:lastRenderedPageBreak/>
        <w:t xml:space="preserve">termed the contention of the </w:t>
      </w:r>
      <w:r w:rsidR="00B85689">
        <w:rPr>
          <w:rFonts w:ascii="New Times Roman" w:hAnsi="New Times Roman"/>
          <w:sz w:val="28"/>
          <w:szCs w:val="28"/>
        </w:rPr>
        <w:t>P</w:t>
      </w:r>
      <w:r w:rsidRPr="008177B0">
        <w:rPr>
          <w:rFonts w:ascii="New Times Roman" w:hAnsi="New Times Roman"/>
          <w:sz w:val="28"/>
          <w:szCs w:val="28"/>
        </w:rPr>
        <w:t xml:space="preserve">etitioner as incorrect that this had affected the Petitioner adversely since billing as per </w:t>
      </w:r>
      <w:r w:rsidR="00D10DC9" w:rsidRPr="008177B0">
        <w:rPr>
          <w:rFonts w:ascii="New Times Roman" w:hAnsi="New Times Roman"/>
          <w:sz w:val="28"/>
          <w:szCs w:val="28"/>
        </w:rPr>
        <w:t>kVAh</w:t>
      </w:r>
      <w:r w:rsidRPr="008177B0">
        <w:rPr>
          <w:rFonts w:ascii="New Times Roman" w:hAnsi="New Times Roman"/>
          <w:sz w:val="28"/>
          <w:szCs w:val="28"/>
        </w:rPr>
        <w:t xml:space="preserve"> consumption was done fr</w:t>
      </w:r>
      <w:r w:rsidR="00B85689">
        <w:rPr>
          <w:rFonts w:ascii="New Times Roman" w:hAnsi="New Times Roman"/>
          <w:sz w:val="28"/>
          <w:szCs w:val="28"/>
        </w:rPr>
        <w:t>o</w:t>
      </w:r>
      <w:r w:rsidRPr="008177B0">
        <w:rPr>
          <w:rFonts w:ascii="New Times Roman" w:hAnsi="New Times Roman"/>
          <w:sz w:val="28"/>
          <w:szCs w:val="28"/>
        </w:rPr>
        <w:t>m 01.04.2014 as per Commercial Circular (CC) No. 21/2014 issued by the PSPCL.</w:t>
      </w:r>
    </w:p>
    <w:p w:rsidR="005F0F6B" w:rsidRPr="008177B0" w:rsidRDefault="003141E2" w:rsidP="003141E2">
      <w:pPr>
        <w:pStyle w:val="ListParagraph"/>
        <w:numPr>
          <w:ilvl w:val="0"/>
          <w:numId w:val="18"/>
        </w:numPr>
        <w:spacing w:line="480" w:lineRule="auto"/>
        <w:ind w:left="709" w:hanging="709"/>
        <w:jc w:val="both"/>
        <w:rPr>
          <w:rFonts w:ascii="New Times Roman" w:hAnsi="New Times Roman"/>
          <w:sz w:val="28"/>
          <w:szCs w:val="28"/>
        </w:rPr>
      </w:pPr>
      <w:r w:rsidRPr="008177B0">
        <w:rPr>
          <w:rFonts w:ascii="New Times Roman" w:hAnsi="New Times Roman"/>
          <w:sz w:val="28"/>
          <w:szCs w:val="28"/>
        </w:rPr>
        <w:t>I</w:t>
      </w:r>
      <w:r w:rsidR="0014135D" w:rsidRPr="008177B0">
        <w:rPr>
          <w:rFonts w:ascii="New Times Roman" w:hAnsi="New Times Roman"/>
          <w:sz w:val="28"/>
          <w:szCs w:val="28"/>
        </w:rPr>
        <w:t xml:space="preserve"> have perused the averment of the Petitioner that the Rice Sheller was a Seasonal Industry which remained closed from about April to September every year, due to off</w:t>
      </w:r>
      <w:r w:rsidR="00C85678">
        <w:rPr>
          <w:rFonts w:ascii="New Times Roman" w:hAnsi="New Times Roman"/>
          <w:sz w:val="28"/>
          <w:szCs w:val="28"/>
        </w:rPr>
        <w:t>-</w:t>
      </w:r>
      <w:r w:rsidR="0014135D" w:rsidRPr="008177B0">
        <w:rPr>
          <w:rFonts w:ascii="New Times Roman" w:hAnsi="New Times Roman"/>
          <w:sz w:val="28"/>
          <w:szCs w:val="28"/>
        </w:rPr>
        <w:t xml:space="preserve">season and there was no consumption of electricity, except </w:t>
      </w:r>
      <w:r w:rsidR="00DC6BA4">
        <w:rPr>
          <w:rFonts w:ascii="New Times Roman" w:hAnsi="New Times Roman"/>
          <w:sz w:val="28"/>
          <w:szCs w:val="28"/>
        </w:rPr>
        <w:t>L</w:t>
      </w:r>
      <w:r w:rsidR="0014135D" w:rsidRPr="008177B0">
        <w:rPr>
          <w:rFonts w:ascii="New Times Roman" w:hAnsi="New Times Roman"/>
          <w:sz w:val="28"/>
          <w:szCs w:val="28"/>
        </w:rPr>
        <w:t xml:space="preserve">ighting </w:t>
      </w:r>
      <w:r w:rsidR="00DC6BA4">
        <w:rPr>
          <w:rFonts w:ascii="New Times Roman" w:hAnsi="New Times Roman"/>
          <w:sz w:val="28"/>
          <w:szCs w:val="28"/>
        </w:rPr>
        <w:t xml:space="preserve">Load </w:t>
      </w:r>
      <w:r w:rsidR="005D7072" w:rsidRPr="008177B0">
        <w:rPr>
          <w:rFonts w:ascii="New Times Roman" w:hAnsi="New Times Roman"/>
          <w:sz w:val="28"/>
          <w:szCs w:val="28"/>
        </w:rPr>
        <w:t>f</w:t>
      </w:r>
      <w:r w:rsidR="0014135D" w:rsidRPr="008177B0">
        <w:rPr>
          <w:rFonts w:ascii="New Times Roman" w:hAnsi="New Times Roman"/>
          <w:sz w:val="28"/>
          <w:szCs w:val="28"/>
        </w:rPr>
        <w:t>or watch and ward, duri</w:t>
      </w:r>
      <w:r w:rsidR="005D7072" w:rsidRPr="008177B0">
        <w:rPr>
          <w:rFonts w:ascii="New Times Roman" w:hAnsi="New Times Roman"/>
          <w:sz w:val="28"/>
          <w:szCs w:val="28"/>
        </w:rPr>
        <w:t>n</w:t>
      </w:r>
      <w:r w:rsidR="0014135D" w:rsidRPr="008177B0">
        <w:rPr>
          <w:rFonts w:ascii="New Times Roman" w:hAnsi="New Times Roman"/>
          <w:sz w:val="28"/>
          <w:szCs w:val="28"/>
        </w:rPr>
        <w:t xml:space="preserve">g this period.  PR added that the scenario of disproportionate consumption changed as a result of </w:t>
      </w:r>
      <w:r w:rsidR="00D10DC9" w:rsidRPr="008177B0">
        <w:rPr>
          <w:rFonts w:ascii="New Times Roman" w:hAnsi="New Times Roman"/>
          <w:sz w:val="28"/>
          <w:szCs w:val="28"/>
        </w:rPr>
        <w:t>kVAh</w:t>
      </w:r>
      <w:r w:rsidR="0014135D" w:rsidRPr="008177B0">
        <w:rPr>
          <w:rFonts w:ascii="New Times Roman" w:hAnsi="New Times Roman"/>
          <w:sz w:val="28"/>
          <w:szCs w:val="28"/>
        </w:rPr>
        <w:t xml:space="preserve"> </w:t>
      </w:r>
      <w:r w:rsidR="00DC6BA4">
        <w:rPr>
          <w:rFonts w:ascii="New Times Roman" w:hAnsi="New Times Roman"/>
          <w:sz w:val="28"/>
          <w:szCs w:val="28"/>
        </w:rPr>
        <w:t xml:space="preserve">(Lag + Lead) </w:t>
      </w:r>
      <w:r w:rsidR="0014135D" w:rsidRPr="008177B0">
        <w:rPr>
          <w:rFonts w:ascii="New Times Roman" w:hAnsi="New Times Roman"/>
          <w:sz w:val="28"/>
          <w:szCs w:val="28"/>
        </w:rPr>
        <w:t xml:space="preserve">having been taken into account while computing </w:t>
      </w:r>
      <w:r w:rsidR="00D10DC9" w:rsidRPr="008177B0">
        <w:rPr>
          <w:rFonts w:ascii="New Times Roman" w:hAnsi="New Times Roman"/>
          <w:sz w:val="28"/>
          <w:szCs w:val="28"/>
        </w:rPr>
        <w:t>kVAh</w:t>
      </w:r>
      <w:r w:rsidR="0014135D" w:rsidRPr="008177B0">
        <w:rPr>
          <w:rFonts w:ascii="New Times Roman" w:hAnsi="New Times Roman"/>
          <w:sz w:val="28"/>
          <w:szCs w:val="28"/>
        </w:rPr>
        <w:t xml:space="preserve"> consumption by the new</w:t>
      </w:r>
      <w:r w:rsidR="00B85689">
        <w:rPr>
          <w:rFonts w:ascii="New Times Roman" w:hAnsi="New Times Roman"/>
          <w:sz w:val="28"/>
          <w:szCs w:val="28"/>
        </w:rPr>
        <w:t>ly</w:t>
      </w:r>
      <w:r w:rsidR="0014135D" w:rsidRPr="008177B0">
        <w:rPr>
          <w:rFonts w:ascii="New Times Roman" w:hAnsi="New Times Roman"/>
          <w:sz w:val="28"/>
          <w:szCs w:val="28"/>
        </w:rPr>
        <w:t xml:space="preserve"> installed Energy </w:t>
      </w:r>
      <w:r w:rsidR="00B85689">
        <w:rPr>
          <w:rFonts w:ascii="New Times Roman" w:hAnsi="New Times Roman"/>
          <w:sz w:val="28"/>
          <w:szCs w:val="28"/>
        </w:rPr>
        <w:t>M</w:t>
      </w:r>
      <w:r w:rsidR="0014135D" w:rsidRPr="008177B0">
        <w:rPr>
          <w:rFonts w:ascii="New Times Roman" w:hAnsi="New Times Roman"/>
          <w:sz w:val="28"/>
          <w:szCs w:val="28"/>
        </w:rPr>
        <w:t>eters of changed specifications which were installed by the PSPCL without any prior intimation to the consumers for installing proper devices to control their Power Factor.  As no information in this regard was given to the Petitioner, its PF was as low as 0.1</w:t>
      </w:r>
      <w:r w:rsidR="00B703C5">
        <w:rPr>
          <w:rFonts w:ascii="New Times Roman" w:hAnsi="New Times Roman"/>
          <w:sz w:val="28"/>
          <w:szCs w:val="28"/>
        </w:rPr>
        <w:t>0</w:t>
      </w:r>
      <w:r w:rsidR="0014135D" w:rsidRPr="008177B0">
        <w:rPr>
          <w:rFonts w:ascii="New Times Roman" w:hAnsi="New Times Roman"/>
          <w:sz w:val="28"/>
          <w:szCs w:val="28"/>
        </w:rPr>
        <w:t xml:space="preserve"> from 31.03.2017 to 29.04.2017 and 0.09 from 29.04.2017 to 31.05.2017.</w:t>
      </w:r>
      <w:r w:rsidRPr="008177B0">
        <w:rPr>
          <w:rFonts w:ascii="New Times Roman" w:hAnsi="New Times Roman"/>
          <w:sz w:val="28"/>
          <w:szCs w:val="28"/>
        </w:rPr>
        <w:t xml:space="preserve"> </w:t>
      </w:r>
      <w:r w:rsidR="00817367" w:rsidRPr="008177B0">
        <w:rPr>
          <w:rFonts w:ascii="New Times Roman" w:hAnsi="New Times Roman"/>
          <w:sz w:val="28"/>
          <w:szCs w:val="28"/>
        </w:rPr>
        <w:t xml:space="preserve"> </w:t>
      </w:r>
    </w:p>
    <w:p w:rsidR="005671A3" w:rsidRPr="008177B0" w:rsidRDefault="005671A3" w:rsidP="00340145">
      <w:pPr>
        <w:pStyle w:val="ListParagraph"/>
        <w:spacing w:line="480" w:lineRule="auto"/>
        <w:ind w:left="0" w:firstLine="709"/>
        <w:jc w:val="both"/>
        <w:rPr>
          <w:rFonts w:ascii="New Times Roman" w:hAnsi="New Times Roman"/>
          <w:sz w:val="28"/>
          <w:szCs w:val="28"/>
        </w:rPr>
      </w:pPr>
      <w:r w:rsidRPr="008177B0">
        <w:rPr>
          <w:rFonts w:ascii="New Times Roman" w:hAnsi="New Times Roman"/>
          <w:sz w:val="28"/>
          <w:szCs w:val="28"/>
        </w:rPr>
        <w:t>I find that the Respondent, in its defence, stated that it was incorrect on the part of the Petitioner to contend that seasonal industries remained closed fr</w:t>
      </w:r>
      <w:r w:rsidR="00EC32D5" w:rsidRPr="008177B0">
        <w:rPr>
          <w:rFonts w:ascii="New Times Roman" w:hAnsi="New Times Roman"/>
          <w:sz w:val="28"/>
          <w:szCs w:val="28"/>
        </w:rPr>
        <w:t>o</w:t>
      </w:r>
      <w:r w:rsidRPr="008177B0">
        <w:rPr>
          <w:rFonts w:ascii="New Times Roman" w:hAnsi="New Times Roman"/>
          <w:sz w:val="28"/>
          <w:szCs w:val="28"/>
        </w:rPr>
        <w:t>m April to September.  Rat</w:t>
      </w:r>
      <w:r w:rsidR="00340145" w:rsidRPr="008177B0">
        <w:rPr>
          <w:rFonts w:ascii="New Times Roman" w:hAnsi="New Times Roman"/>
          <w:sz w:val="28"/>
          <w:szCs w:val="28"/>
        </w:rPr>
        <w:t>h</w:t>
      </w:r>
      <w:r w:rsidRPr="008177B0">
        <w:rPr>
          <w:rFonts w:ascii="New Times Roman" w:hAnsi="New Times Roman"/>
          <w:sz w:val="28"/>
          <w:szCs w:val="28"/>
        </w:rPr>
        <w:t>er, these industries had season period fr</w:t>
      </w:r>
      <w:r w:rsidR="00B85689">
        <w:rPr>
          <w:rFonts w:ascii="New Times Roman" w:hAnsi="New Times Roman"/>
          <w:sz w:val="28"/>
          <w:szCs w:val="28"/>
        </w:rPr>
        <w:t>o</w:t>
      </w:r>
      <w:r w:rsidRPr="008177B0">
        <w:rPr>
          <w:rFonts w:ascii="New Times Roman" w:hAnsi="New Times Roman"/>
          <w:sz w:val="28"/>
          <w:szCs w:val="28"/>
        </w:rPr>
        <w:t>m 1</w:t>
      </w:r>
      <w:r w:rsidRPr="008177B0">
        <w:rPr>
          <w:rFonts w:ascii="New Times Roman" w:hAnsi="New Times Roman"/>
          <w:sz w:val="28"/>
          <w:szCs w:val="28"/>
          <w:vertAlign w:val="superscript"/>
        </w:rPr>
        <w:t>st</w:t>
      </w:r>
      <w:r w:rsidRPr="008177B0">
        <w:rPr>
          <w:rFonts w:ascii="New Times Roman" w:hAnsi="New Times Roman"/>
          <w:sz w:val="28"/>
          <w:szCs w:val="28"/>
        </w:rPr>
        <w:t xml:space="preserve"> October to 30</w:t>
      </w:r>
      <w:r w:rsidRPr="008177B0">
        <w:rPr>
          <w:rFonts w:ascii="New Times Roman" w:hAnsi="New Times Roman"/>
          <w:sz w:val="28"/>
          <w:szCs w:val="28"/>
          <w:vertAlign w:val="superscript"/>
        </w:rPr>
        <w:t>th</w:t>
      </w:r>
      <w:r w:rsidRPr="008177B0">
        <w:rPr>
          <w:rFonts w:ascii="New Times Roman" w:hAnsi="New Times Roman"/>
          <w:sz w:val="28"/>
          <w:szCs w:val="28"/>
        </w:rPr>
        <w:t xml:space="preserve"> June as per current rules of the PSP</w:t>
      </w:r>
      <w:r w:rsidR="00340145" w:rsidRPr="008177B0">
        <w:rPr>
          <w:rFonts w:ascii="New Times Roman" w:hAnsi="New Times Roman"/>
          <w:sz w:val="28"/>
          <w:szCs w:val="28"/>
        </w:rPr>
        <w:t>C</w:t>
      </w:r>
      <w:r w:rsidRPr="008177B0">
        <w:rPr>
          <w:rFonts w:ascii="New Times Roman" w:hAnsi="New Times Roman"/>
          <w:sz w:val="28"/>
          <w:szCs w:val="28"/>
        </w:rPr>
        <w:t xml:space="preserve">L.  </w:t>
      </w:r>
      <w:r w:rsidR="00E91C09" w:rsidRPr="008177B0">
        <w:rPr>
          <w:rFonts w:ascii="New Times Roman" w:hAnsi="New Times Roman"/>
          <w:sz w:val="28"/>
          <w:szCs w:val="28"/>
        </w:rPr>
        <w:t>T</w:t>
      </w:r>
      <w:r w:rsidRPr="008177B0">
        <w:rPr>
          <w:rFonts w:ascii="New Times Roman" w:hAnsi="New Times Roman"/>
          <w:sz w:val="28"/>
          <w:szCs w:val="28"/>
        </w:rPr>
        <w:t xml:space="preserve">he Respondent </w:t>
      </w:r>
      <w:r w:rsidRPr="008177B0">
        <w:rPr>
          <w:rFonts w:ascii="New Times Roman" w:hAnsi="New Times Roman"/>
          <w:sz w:val="28"/>
          <w:szCs w:val="28"/>
        </w:rPr>
        <w:lastRenderedPageBreak/>
        <w:t xml:space="preserve">added that the Petitioner had wrongly pleaded that new Energy </w:t>
      </w:r>
      <w:r w:rsidR="00B85689">
        <w:rPr>
          <w:rFonts w:ascii="New Times Roman" w:hAnsi="New Times Roman"/>
          <w:sz w:val="28"/>
          <w:szCs w:val="28"/>
        </w:rPr>
        <w:t>M</w:t>
      </w:r>
      <w:r w:rsidRPr="008177B0">
        <w:rPr>
          <w:rFonts w:ascii="New Times Roman" w:hAnsi="New Times Roman"/>
          <w:sz w:val="28"/>
          <w:szCs w:val="28"/>
        </w:rPr>
        <w:t>eter was installed without prior intimation to it (Petitioner) because the Energy Meter had been changed due to To</w:t>
      </w:r>
      <w:r w:rsidR="00340145" w:rsidRPr="008177B0">
        <w:rPr>
          <w:rFonts w:ascii="New Times Roman" w:hAnsi="New Times Roman"/>
          <w:sz w:val="28"/>
          <w:szCs w:val="28"/>
        </w:rPr>
        <w:t>D</w:t>
      </w:r>
      <w:r w:rsidR="00E91C09" w:rsidRPr="008177B0">
        <w:rPr>
          <w:rFonts w:ascii="New Times Roman" w:hAnsi="New Times Roman"/>
          <w:sz w:val="28"/>
          <w:szCs w:val="28"/>
        </w:rPr>
        <w:t xml:space="preserve"> Tariff Rebate for N</w:t>
      </w:r>
      <w:r w:rsidR="00DC6BA4">
        <w:rPr>
          <w:rFonts w:ascii="New Times Roman" w:hAnsi="New Times Roman"/>
          <w:sz w:val="28"/>
          <w:szCs w:val="28"/>
        </w:rPr>
        <w:t>on</w:t>
      </w:r>
      <w:r w:rsidR="00E91C09" w:rsidRPr="008177B0">
        <w:rPr>
          <w:rFonts w:ascii="New Times Roman" w:hAnsi="New Times Roman"/>
          <w:sz w:val="28"/>
          <w:szCs w:val="28"/>
        </w:rPr>
        <w:t>-</w:t>
      </w:r>
      <w:r w:rsidRPr="008177B0">
        <w:rPr>
          <w:rFonts w:ascii="New Times Roman" w:hAnsi="New Times Roman"/>
          <w:sz w:val="28"/>
          <w:szCs w:val="28"/>
        </w:rPr>
        <w:t>DLM</w:t>
      </w:r>
      <w:r w:rsidR="00E91C09" w:rsidRPr="008177B0">
        <w:rPr>
          <w:rFonts w:ascii="New Times Roman" w:hAnsi="New Times Roman"/>
          <w:sz w:val="28"/>
          <w:szCs w:val="28"/>
        </w:rPr>
        <w:t>S</w:t>
      </w:r>
      <w:r w:rsidRPr="008177B0">
        <w:rPr>
          <w:rFonts w:ascii="New Times Roman" w:hAnsi="New Times Roman"/>
          <w:sz w:val="28"/>
          <w:szCs w:val="28"/>
        </w:rPr>
        <w:t xml:space="preserve"> to DLM</w:t>
      </w:r>
      <w:r w:rsidR="00E91C09" w:rsidRPr="008177B0">
        <w:rPr>
          <w:rFonts w:ascii="New Times Roman" w:hAnsi="New Times Roman"/>
          <w:sz w:val="28"/>
          <w:szCs w:val="28"/>
        </w:rPr>
        <w:t>S</w:t>
      </w:r>
      <w:r w:rsidRPr="008177B0">
        <w:rPr>
          <w:rFonts w:ascii="New Times Roman" w:hAnsi="New Times Roman"/>
          <w:sz w:val="28"/>
          <w:szCs w:val="28"/>
        </w:rPr>
        <w:t xml:space="preserve"> </w:t>
      </w:r>
      <w:r w:rsidR="00DC6BA4">
        <w:rPr>
          <w:rFonts w:ascii="New Times Roman" w:hAnsi="New Times Roman"/>
          <w:sz w:val="28"/>
          <w:szCs w:val="28"/>
        </w:rPr>
        <w:t xml:space="preserve">Energy </w:t>
      </w:r>
      <w:r w:rsidRPr="008177B0">
        <w:rPr>
          <w:rFonts w:ascii="New Times Roman" w:hAnsi="New Times Roman"/>
          <w:sz w:val="28"/>
          <w:szCs w:val="28"/>
        </w:rPr>
        <w:t xml:space="preserve">Meter and the </w:t>
      </w:r>
      <w:r w:rsidR="0030583A" w:rsidRPr="008177B0">
        <w:rPr>
          <w:rFonts w:ascii="New Times Roman" w:hAnsi="New Times Roman"/>
          <w:sz w:val="28"/>
          <w:szCs w:val="28"/>
        </w:rPr>
        <w:t>P</w:t>
      </w:r>
      <w:r w:rsidRPr="008177B0">
        <w:rPr>
          <w:rFonts w:ascii="New Times Roman" w:hAnsi="New Times Roman"/>
          <w:sz w:val="28"/>
          <w:szCs w:val="28"/>
        </w:rPr>
        <w:t>etitioner was duly informed at the time of its installation.</w:t>
      </w:r>
    </w:p>
    <w:p w:rsidR="00FF303F" w:rsidRPr="00FE44D8" w:rsidRDefault="00A06800" w:rsidP="00FE44D8">
      <w:pPr>
        <w:pStyle w:val="ListParagraph"/>
        <w:numPr>
          <w:ilvl w:val="0"/>
          <w:numId w:val="18"/>
        </w:numPr>
        <w:spacing w:after="200" w:line="480" w:lineRule="auto"/>
        <w:ind w:hanging="1080"/>
        <w:jc w:val="both"/>
        <w:rPr>
          <w:rFonts w:ascii="New Times Roman" w:hAnsi="New Times Roman"/>
          <w:sz w:val="28"/>
          <w:szCs w:val="28"/>
        </w:rPr>
      </w:pPr>
      <w:r w:rsidRPr="00FE44D8">
        <w:rPr>
          <w:rFonts w:ascii="New Times Roman" w:hAnsi="New Times Roman"/>
          <w:sz w:val="28"/>
          <w:szCs w:val="28"/>
        </w:rPr>
        <w:t>I observe that</w:t>
      </w:r>
      <w:r w:rsidR="003118E7">
        <w:rPr>
          <w:rFonts w:ascii="New Times Roman" w:hAnsi="New Times Roman"/>
          <w:sz w:val="28"/>
          <w:szCs w:val="28"/>
        </w:rPr>
        <w:t xml:space="preserve"> the</w:t>
      </w:r>
      <w:r w:rsidRPr="00FE44D8">
        <w:rPr>
          <w:rFonts w:ascii="New Times Roman" w:hAnsi="New Times Roman"/>
          <w:sz w:val="28"/>
          <w:szCs w:val="28"/>
        </w:rPr>
        <w:t xml:space="preserve"> Hon’ble </w:t>
      </w:r>
      <w:r w:rsidR="00FE44D8">
        <w:rPr>
          <w:rFonts w:ascii="New Times Roman" w:hAnsi="New Times Roman"/>
          <w:sz w:val="28"/>
          <w:szCs w:val="28"/>
        </w:rPr>
        <w:t xml:space="preserve"> </w:t>
      </w:r>
      <w:r w:rsidRPr="00FE44D8">
        <w:rPr>
          <w:rFonts w:ascii="New Times Roman" w:hAnsi="New Times Roman"/>
          <w:sz w:val="28"/>
          <w:szCs w:val="28"/>
        </w:rPr>
        <w:t>PSERC introduced</w:t>
      </w:r>
      <w:r w:rsidR="00FF303F" w:rsidRPr="00FE44D8">
        <w:rPr>
          <w:rFonts w:ascii="New Times Roman" w:hAnsi="New Times Roman"/>
          <w:sz w:val="28"/>
          <w:szCs w:val="28"/>
        </w:rPr>
        <w:t xml:space="preserve"> the kVAh based tariff for certain categories o</w:t>
      </w:r>
      <w:r w:rsidR="00FE44D8">
        <w:rPr>
          <w:rFonts w:ascii="New Times Roman" w:hAnsi="New Times Roman"/>
          <w:sz w:val="28"/>
          <w:szCs w:val="28"/>
        </w:rPr>
        <w:t>f the consumers wit</w:t>
      </w:r>
      <w:r w:rsidR="00FF303F" w:rsidRPr="00FE44D8">
        <w:rPr>
          <w:rFonts w:ascii="New Times Roman" w:hAnsi="New Times Roman"/>
          <w:sz w:val="28"/>
          <w:szCs w:val="28"/>
        </w:rPr>
        <w:t xml:space="preserve">h connected Load </w:t>
      </w:r>
      <w:r w:rsidR="00FE44D8">
        <w:rPr>
          <w:rFonts w:ascii="New Times Roman" w:hAnsi="New Times Roman"/>
          <w:sz w:val="28"/>
          <w:szCs w:val="28"/>
        </w:rPr>
        <w:t>more than 100 kW as per T</w:t>
      </w:r>
      <w:r w:rsidR="00FF303F" w:rsidRPr="00FE44D8">
        <w:rPr>
          <w:rFonts w:ascii="New Times Roman" w:hAnsi="New Times Roman"/>
          <w:sz w:val="28"/>
          <w:szCs w:val="28"/>
        </w:rPr>
        <w:t xml:space="preserve">ariff </w:t>
      </w:r>
      <w:r w:rsidR="00FE44D8">
        <w:rPr>
          <w:rFonts w:ascii="New Times Roman" w:hAnsi="New Times Roman"/>
          <w:sz w:val="28"/>
          <w:szCs w:val="28"/>
        </w:rPr>
        <w:t>O</w:t>
      </w:r>
      <w:r w:rsidR="00FF303F" w:rsidRPr="00FE44D8">
        <w:rPr>
          <w:rFonts w:ascii="New Times Roman" w:hAnsi="New Times Roman"/>
          <w:sz w:val="28"/>
          <w:szCs w:val="28"/>
        </w:rPr>
        <w:t xml:space="preserve">rder </w:t>
      </w:r>
      <w:r w:rsidR="00FE44D8">
        <w:rPr>
          <w:rFonts w:ascii="New Times Roman" w:hAnsi="New Times Roman"/>
          <w:sz w:val="28"/>
          <w:szCs w:val="28"/>
        </w:rPr>
        <w:t>FY</w:t>
      </w:r>
      <w:r w:rsidR="00FF303F" w:rsidRPr="00FE44D8">
        <w:rPr>
          <w:rFonts w:ascii="New Times Roman" w:hAnsi="New Times Roman"/>
          <w:sz w:val="28"/>
          <w:szCs w:val="28"/>
        </w:rPr>
        <w:t xml:space="preserve"> 2014-15.</w:t>
      </w:r>
      <w:r w:rsidR="00CB70CF" w:rsidRPr="00FE44D8">
        <w:rPr>
          <w:rFonts w:ascii="New Times Roman" w:hAnsi="New Times Roman"/>
          <w:sz w:val="28"/>
          <w:szCs w:val="28"/>
        </w:rPr>
        <w:t xml:space="preserve">  </w:t>
      </w:r>
      <w:r w:rsidR="00FF303F" w:rsidRPr="00FE44D8">
        <w:rPr>
          <w:rFonts w:ascii="New Times Roman" w:hAnsi="New Times Roman"/>
          <w:sz w:val="28"/>
          <w:szCs w:val="28"/>
        </w:rPr>
        <w:t xml:space="preserve">For recording of </w:t>
      </w:r>
      <w:r w:rsidR="00C85678">
        <w:rPr>
          <w:rFonts w:ascii="New Times Roman" w:hAnsi="New Times Roman"/>
          <w:sz w:val="28"/>
          <w:szCs w:val="28"/>
        </w:rPr>
        <w:t xml:space="preserve">Reactive </w:t>
      </w:r>
      <w:r w:rsidR="00FF303F" w:rsidRPr="00FE44D8">
        <w:rPr>
          <w:rFonts w:ascii="New Times Roman" w:hAnsi="New Times Roman"/>
          <w:sz w:val="28"/>
          <w:szCs w:val="28"/>
        </w:rPr>
        <w:t>Energy (kVAh)</w:t>
      </w:r>
      <w:r w:rsidR="00DC6BA4">
        <w:rPr>
          <w:rFonts w:ascii="New Times Roman" w:hAnsi="New Times Roman"/>
          <w:sz w:val="28"/>
          <w:szCs w:val="28"/>
        </w:rPr>
        <w:t xml:space="preserve">, Lag and Lead Power </w:t>
      </w:r>
      <w:r w:rsidR="009358F1">
        <w:rPr>
          <w:rFonts w:ascii="New Times Roman" w:hAnsi="New Times Roman"/>
          <w:sz w:val="28"/>
          <w:szCs w:val="28"/>
        </w:rPr>
        <w:t>Factor</w:t>
      </w:r>
      <w:r w:rsidR="00FF303F" w:rsidRPr="00FE44D8">
        <w:rPr>
          <w:rFonts w:ascii="New Times Roman" w:hAnsi="New Times Roman"/>
          <w:sz w:val="28"/>
          <w:szCs w:val="28"/>
        </w:rPr>
        <w:t xml:space="preserve"> </w:t>
      </w:r>
      <w:r w:rsidR="00FE44D8">
        <w:rPr>
          <w:rFonts w:ascii="New Times Roman" w:hAnsi="New Times Roman"/>
          <w:sz w:val="28"/>
          <w:szCs w:val="28"/>
        </w:rPr>
        <w:t>wa</w:t>
      </w:r>
      <w:r w:rsidR="00FF303F" w:rsidRPr="00FE44D8">
        <w:rPr>
          <w:rFonts w:ascii="New Times Roman" w:hAnsi="New Times Roman"/>
          <w:sz w:val="28"/>
          <w:szCs w:val="28"/>
        </w:rPr>
        <w:t xml:space="preserve">s being taken as per </w:t>
      </w:r>
      <w:r w:rsidR="009358F1">
        <w:rPr>
          <w:rFonts w:ascii="New Times Roman" w:hAnsi="New Times Roman"/>
          <w:sz w:val="28"/>
          <w:szCs w:val="28"/>
        </w:rPr>
        <w:t>newly procured</w:t>
      </w:r>
      <w:r w:rsidR="00FF303F" w:rsidRPr="00FE44D8">
        <w:rPr>
          <w:rFonts w:ascii="New Times Roman" w:hAnsi="New Times Roman"/>
          <w:sz w:val="28"/>
          <w:szCs w:val="28"/>
        </w:rPr>
        <w:t xml:space="preserve"> Energy Meters by PSPCL </w:t>
      </w:r>
      <w:r w:rsidR="00FE44D8">
        <w:rPr>
          <w:rFonts w:ascii="New Times Roman" w:hAnsi="New Times Roman"/>
          <w:sz w:val="28"/>
          <w:szCs w:val="28"/>
        </w:rPr>
        <w:t>on</w:t>
      </w:r>
      <w:r w:rsidR="00FF303F" w:rsidRPr="00FE44D8">
        <w:rPr>
          <w:rFonts w:ascii="New Times Roman" w:hAnsi="New Times Roman"/>
          <w:sz w:val="28"/>
          <w:szCs w:val="28"/>
        </w:rPr>
        <w:t xml:space="preserve"> its own withou</w:t>
      </w:r>
      <w:r w:rsidR="00FE44D8">
        <w:rPr>
          <w:rFonts w:ascii="New Times Roman" w:hAnsi="New Times Roman"/>
          <w:sz w:val="28"/>
          <w:szCs w:val="28"/>
        </w:rPr>
        <w:t xml:space="preserve">t getting the approval of </w:t>
      </w:r>
      <w:r w:rsidR="003118E7">
        <w:rPr>
          <w:rFonts w:ascii="New Times Roman" w:hAnsi="New Times Roman"/>
          <w:sz w:val="28"/>
          <w:szCs w:val="28"/>
        </w:rPr>
        <w:t xml:space="preserve">the </w:t>
      </w:r>
      <w:r w:rsidR="00FE44D8">
        <w:rPr>
          <w:rFonts w:ascii="New Times Roman" w:hAnsi="New Times Roman"/>
          <w:sz w:val="28"/>
          <w:szCs w:val="28"/>
        </w:rPr>
        <w:t>Hon’b</w:t>
      </w:r>
      <w:r w:rsidR="00FF303F" w:rsidRPr="00FE44D8">
        <w:rPr>
          <w:rFonts w:ascii="New Times Roman" w:hAnsi="New Times Roman"/>
          <w:sz w:val="28"/>
          <w:szCs w:val="28"/>
        </w:rPr>
        <w:t>l</w:t>
      </w:r>
      <w:r w:rsidR="00FE44D8">
        <w:rPr>
          <w:rFonts w:ascii="New Times Roman" w:hAnsi="New Times Roman"/>
          <w:sz w:val="28"/>
          <w:szCs w:val="28"/>
        </w:rPr>
        <w:t xml:space="preserve">e PSERC which, </w:t>
      </w:r>
      <w:r w:rsidR="00FF303F" w:rsidRPr="00FE44D8">
        <w:rPr>
          <w:rFonts w:ascii="New Times Roman" w:hAnsi="New Times Roman"/>
          <w:sz w:val="28"/>
          <w:szCs w:val="28"/>
        </w:rPr>
        <w:t xml:space="preserve">vide its </w:t>
      </w:r>
      <w:r w:rsidR="00FE44D8">
        <w:rPr>
          <w:rFonts w:ascii="New Times Roman" w:hAnsi="New Times Roman"/>
          <w:sz w:val="28"/>
          <w:szCs w:val="28"/>
        </w:rPr>
        <w:t>M</w:t>
      </w:r>
      <w:r w:rsidR="00FF303F" w:rsidRPr="00FE44D8">
        <w:rPr>
          <w:rFonts w:ascii="New Times Roman" w:hAnsi="New Times Roman"/>
          <w:sz w:val="28"/>
          <w:szCs w:val="28"/>
        </w:rPr>
        <w:t>emo No. 17/PSERC/DTJ-75A dated 06.04.2017</w:t>
      </w:r>
      <w:r w:rsidR="001D580E">
        <w:rPr>
          <w:rFonts w:ascii="New Times Roman" w:hAnsi="New Times Roman"/>
          <w:sz w:val="28"/>
          <w:szCs w:val="28"/>
        </w:rPr>
        <w:t>,decided as under:</w:t>
      </w:r>
    </w:p>
    <w:p w:rsidR="00FF303F" w:rsidRPr="008177B0" w:rsidRDefault="00FF303F" w:rsidP="00C85678">
      <w:pPr>
        <w:spacing w:line="480" w:lineRule="auto"/>
        <w:ind w:left="1440" w:firstLine="360"/>
        <w:jc w:val="both"/>
        <w:rPr>
          <w:rFonts w:ascii="New Times Roman" w:hAnsi="New Times Roman"/>
          <w:i/>
          <w:sz w:val="28"/>
          <w:szCs w:val="28"/>
        </w:rPr>
      </w:pPr>
      <w:r w:rsidRPr="008177B0">
        <w:rPr>
          <w:rFonts w:ascii="New Times Roman" w:hAnsi="New Times Roman"/>
          <w:i/>
          <w:sz w:val="28"/>
          <w:szCs w:val="28"/>
        </w:rPr>
        <w:t xml:space="preserve">"The matter has been examined </w:t>
      </w:r>
      <w:r w:rsidR="00FD772B">
        <w:rPr>
          <w:rFonts w:ascii="New Times Roman" w:hAnsi="New Times Roman"/>
          <w:i/>
          <w:sz w:val="28"/>
          <w:szCs w:val="28"/>
        </w:rPr>
        <w:t>by the Commiss</w:t>
      </w:r>
      <w:r w:rsidR="00C76E28">
        <w:rPr>
          <w:rFonts w:ascii="New Times Roman" w:hAnsi="New Times Roman"/>
          <w:i/>
          <w:sz w:val="28"/>
          <w:szCs w:val="28"/>
        </w:rPr>
        <w:t>i</w:t>
      </w:r>
      <w:r w:rsidR="00FD772B">
        <w:rPr>
          <w:rFonts w:ascii="New Times Roman" w:hAnsi="New Times Roman"/>
          <w:i/>
          <w:sz w:val="28"/>
          <w:szCs w:val="28"/>
        </w:rPr>
        <w:t xml:space="preserve">on.  It has been observed that PSPCL has changed </w:t>
      </w:r>
      <w:r w:rsidRPr="008177B0">
        <w:rPr>
          <w:rFonts w:ascii="New Times Roman" w:hAnsi="New Times Roman"/>
          <w:i/>
          <w:sz w:val="28"/>
          <w:szCs w:val="28"/>
        </w:rPr>
        <w:t>the Tariff Protocol of ToD</w:t>
      </w:r>
      <w:r w:rsidR="00B7014A">
        <w:rPr>
          <w:rFonts w:ascii="New Times Roman" w:hAnsi="New Times Roman"/>
          <w:i/>
          <w:sz w:val="28"/>
          <w:szCs w:val="28"/>
        </w:rPr>
        <w:t xml:space="preserve"> Energy</w:t>
      </w:r>
      <w:r w:rsidRPr="008177B0">
        <w:rPr>
          <w:rFonts w:ascii="New Times Roman" w:hAnsi="New Times Roman"/>
          <w:i/>
          <w:sz w:val="28"/>
          <w:szCs w:val="28"/>
        </w:rPr>
        <w:t xml:space="preserve"> </w:t>
      </w:r>
      <w:r w:rsidR="00B7014A">
        <w:rPr>
          <w:rFonts w:ascii="New Times Roman" w:hAnsi="New Times Roman"/>
          <w:i/>
          <w:sz w:val="28"/>
          <w:szCs w:val="28"/>
        </w:rPr>
        <w:t>M</w:t>
      </w:r>
      <w:r w:rsidRPr="008177B0">
        <w:rPr>
          <w:rFonts w:ascii="New Times Roman" w:hAnsi="New Times Roman"/>
          <w:i/>
          <w:sz w:val="28"/>
          <w:szCs w:val="28"/>
        </w:rPr>
        <w:t>eters from LAG only to LAG+LEAD Protocol through specification No.</w:t>
      </w:r>
      <w:r w:rsidR="00DE3C75">
        <w:rPr>
          <w:rFonts w:ascii="New Times Roman" w:hAnsi="New Times Roman"/>
          <w:i/>
          <w:sz w:val="28"/>
          <w:szCs w:val="28"/>
        </w:rPr>
        <w:t xml:space="preserve"> </w:t>
      </w:r>
      <w:r w:rsidRPr="00E940D9">
        <w:rPr>
          <w:rFonts w:ascii="New Times Roman" w:hAnsi="New Times Roman"/>
          <w:i/>
          <w:sz w:val="28"/>
          <w:szCs w:val="28"/>
        </w:rPr>
        <w:t>MQ-95</w:t>
      </w:r>
      <w:r w:rsidR="00420AA2">
        <w:rPr>
          <w:rFonts w:ascii="New Times Roman" w:hAnsi="New Times Roman"/>
          <w:i/>
          <w:sz w:val="28"/>
          <w:szCs w:val="28"/>
        </w:rPr>
        <w:t xml:space="preserve"> </w:t>
      </w:r>
      <w:r w:rsidRPr="008177B0">
        <w:rPr>
          <w:rFonts w:ascii="New Times Roman" w:hAnsi="New Times Roman"/>
          <w:i/>
          <w:sz w:val="28"/>
          <w:szCs w:val="28"/>
        </w:rPr>
        <w:t>without any approval from the Commission and prior intimation to the concerned consumers. This has resulted in avoidable harassment to consumers covered under KVAh tariff regime due to huge electricity bills on account of power factor surcharge.</w:t>
      </w:r>
    </w:p>
    <w:p w:rsidR="00FF303F" w:rsidRPr="008177B0" w:rsidRDefault="00FF303F" w:rsidP="00B43484">
      <w:pPr>
        <w:spacing w:line="480" w:lineRule="auto"/>
        <w:ind w:left="1080" w:firstLine="360"/>
        <w:jc w:val="both"/>
        <w:rPr>
          <w:rFonts w:ascii="New Times Roman" w:hAnsi="New Times Roman"/>
          <w:i/>
          <w:sz w:val="28"/>
          <w:szCs w:val="28"/>
        </w:rPr>
      </w:pPr>
      <w:r w:rsidRPr="008177B0">
        <w:rPr>
          <w:rFonts w:ascii="New Times Roman" w:hAnsi="New Times Roman"/>
          <w:i/>
          <w:sz w:val="28"/>
          <w:szCs w:val="28"/>
        </w:rPr>
        <w:lastRenderedPageBreak/>
        <w:t>Accordingly, PSPCL is directed to file a Petition in case</w:t>
      </w:r>
      <w:r w:rsidR="001D580E">
        <w:rPr>
          <w:rFonts w:ascii="New Times Roman" w:hAnsi="New Times Roman"/>
          <w:i/>
          <w:sz w:val="28"/>
          <w:szCs w:val="28"/>
        </w:rPr>
        <w:t>,</w:t>
      </w:r>
      <w:r w:rsidRPr="008177B0">
        <w:rPr>
          <w:rFonts w:ascii="New Times Roman" w:hAnsi="New Times Roman"/>
          <w:i/>
          <w:sz w:val="28"/>
          <w:szCs w:val="28"/>
        </w:rPr>
        <w:t xml:space="preserve"> the distribution licensee intends to change the Tariff Protocol of ToD meters and further directs that till the decision of the Commission on this issue, the status quo regarding billing of consumers under KVAh tariff regime existing prior </w:t>
      </w:r>
      <w:r w:rsidR="00FD772B">
        <w:rPr>
          <w:rFonts w:ascii="New Times Roman" w:hAnsi="New Times Roman"/>
          <w:i/>
          <w:sz w:val="28"/>
          <w:szCs w:val="28"/>
        </w:rPr>
        <w:t xml:space="preserve">to </w:t>
      </w:r>
      <w:r w:rsidRPr="008177B0">
        <w:rPr>
          <w:rFonts w:ascii="New Times Roman" w:hAnsi="New Times Roman"/>
          <w:i/>
          <w:sz w:val="28"/>
          <w:szCs w:val="28"/>
        </w:rPr>
        <w:t>installation of meters with changed specification, should be maintained.</w:t>
      </w:r>
    </w:p>
    <w:p w:rsidR="00FF303F" w:rsidRPr="008177B0" w:rsidRDefault="00FF303F" w:rsidP="00CB70CF">
      <w:pPr>
        <w:spacing w:line="480" w:lineRule="auto"/>
        <w:ind w:left="1080"/>
        <w:jc w:val="both"/>
        <w:rPr>
          <w:rFonts w:ascii="New Times Roman" w:hAnsi="New Times Roman"/>
          <w:sz w:val="28"/>
          <w:szCs w:val="28"/>
        </w:rPr>
      </w:pPr>
      <w:r w:rsidRPr="008177B0">
        <w:rPr>
          <w:rFonts w:ascii="New Times Roman" w:hAnsi="New Times Roman"/>
          <w:i/>
          <w:sz w:val="28"/>
          <w:szCs w:val="28"/>
        </w:rPr>
        <w:t>Strict compliance of the above directions of the Commission be ensured."</w:t>
      </w:r>
      <w:r w:rsidR="00CB70CF" w:rsidRPr="008177B0">
        <w:rPr>
          <w:rFonts w:ascii="New Times Roman" w:hAnsi="New Times Roman"/>
          <w:sz w:val="28"/>
          <w:szCs w:val="28"/>
        </w:rPr>
        <w:t xml:space="preserve"> </w:t>
      </w:r>
    </w:p>
    <w:p w:rsidR="00FF303F" w:rsidRPr="003D6719" w:rsidRDefault="00AF7F4C" w:rsidP="003D6719">
      <w:pPr>
        <w:pStyle w:val="ListParagraph"/>
        <w:numPr>
          <w:ilvl w:val="0"/>
          <w:numId w:val="18"/>
        </w:numPr>
        <w:spacing w:after="200" w:line="480" w:lineRule="auto"/>
        <w:ind w:hanging="1080"/>
        <w:jc w:val="both"/>
        <w:rPr>
          <w:rFonts w:ascii="New Times Roman" w:hAnsi="New Times Roman"/>
          <w:sz w:val="28"/>
          <w:szCs w:val="28"/>
        </w:rPr>
      </w:pPr>
      <w:r>
        <w:rPr>
          <w:rFonts w:ascii="New Times Roman" w:hAnsi="New Times Roman"/>
          <w:sz w:val="28"/>
          <w:szCs w:val="28"/>
        </w:rPr>
        <w:t xml:space="preserve">I </w:t>
      </w:r>
      <w:r w:rsidR="00493A72">
        <w:rPr>
          <w:rFonts w:ascii="New Times Roman" w:hAnsi="New Times Roman"/>
          <w:sz w:val="28"/>
          <w:szCs w:val="28"/>
        </w:rPr>
        <w:t xml:space="preserve">also </w:t>
      </w:r>
      <w:r>
        <w:rPr>
          <w:rFonts w:ascii="New Times Roman" w:hAnsi="New Times Roman"/>
          <w:sz w:val="28"/>
          <w:szCs w:val="28"/>
        </w:rPr>
        <w:t xml:space="preserve">observe that </w:t>
      </w:r>
      <w:r w:rsidR="00E22156">
        <w:rPr>
          <w:rFonts w:ascii="New Times Roman" w:hAnsi="New Times Roman"/>
          <w:sz w:val="28"/>
          <w:szCs w:val="28"/>
        </w:rPr>
        <w:t xml:space="preserve">the </w:t>
      </w:r>
      <w:r w:rsidR="00FF303F" w:rsidRPr="003D6719">
        <w:rPr>
          <w:rFonts w:ascii="New Times Roman" w:hAnsi="New Times Roman"/>
          <w:sz w:val="28"/>
          <w:szCs w:val="28"/>
        </w:rPr>
        <w:t>Hon’ble PSERC</w:t>
      </w:r>
      <w:r w:rsidR="00493A72">
        <w:rPr>
          <w:rFonts w:ascii="New Times Roman" w:hAnsi="New Times Roman"/>
          <w:sz w:val="28"/>
          <w:szCs w:val="28"/>
        </w:rPr>
        <w:t xml:space="preserve"> decided the Petition No. 47 of 2017</w:t>
      </w:r>
      <w:r>
        <w:rPr>
          <w:rFonts w:ascii="New Times Roman" w:hAnsi="New Times Roman"/>
          <w:sz w:val="28"/>
          <w:szCs w:val="28"/>
        </w:rPr>
        <w:t>,</w:t>
      </w:r>
      <w:r w:rsidR="00FF303F" w:rsidRPr="003D6719">
        <w:rPr>
          <w:rFonts w:ascii="New Times Roman" w:hAnsi="New Times Roman"/>
          <w:sz w:val="28"/>
          <w:szCs w:val="28"/>
        </w:rPr>
        <w:t xml:space="preserve"> vide order dated 28.02.2018</w:t>
      </w:r>
      <w:r w:rsidR="00FF6569">
        <w:rPr>
          <w:rFonts w:ascii="New Times Roman" w:hAnsi="New Times Roman"/>
          <w:sz w:val="28"/>
          <w:szCs w:val="28"/>
        </w:rPr>
        <w:t xml:space="preserve"> and</w:t>
      </w:r>
      <w:r w:rsidR="00FF303F" w:rsidRPr="003D6719">
        <w:rPr>
          <w:rFonts w:ascii="New Times Roman" w:hAnsi="New Times Roman"/>
          <w:sz w:val="28"/>
          <w:szCs w:val="28"/>
        </w:rPr>
        <w:t xml:space="preserve"> directed </w:t>
      </w:r>
      <w:r w:rsidR="00FF6569">
        <w:rPr>
          <w:rFonts w:ascii="New Times Roman" w:hAnsi="New Times Roman"/>
          <w:sz w:val="28"/>
          <w:szCs w:val="28"/>
        </w:rPr>
        <w:t xml:space="preserve">the </w:t>
      </w:r>
      <w:r w:rsidR="00FF303F" w:rsidRPr="003D6719">
        <w:rPr>
          <w:rFonts w:ascii="New Times Roman" w:hAnsi="New Times Roman"/>
          <w:sz w:val="28"/>
          <w:szCs w:val="28"/>
        </w:rPr>
        <w:t>PSPCL to ensure that no consumer is charged extra for l</w:t>
      </w:r>
      <w:r w:rsidR="00B703C5">
        <w:rPr>
          <w:rFonts w:ascii="New Times Roman" w:hAnsi="New Times Roman"/>
          <w:sz w:val="28"/>
          <w:szCs w:val="28"/>
        </w:rPr>
        <w:t>e</w:t>
      </w:r>
      <w:r w:rsidR="00FF303F" w:rsidRPr="003D6719">
        <w:rPr>
          <w:rFonts w:ascii="New Times Roman" w:hAnsi="New Times Roman"/>
          <w:sz w:val="28"/>
          <w:szCs w:val="28"/>
        </w:rPr>
        <w:t xml:space="preserve">ading PF recorded with LAG+LEAD Tariff Protocol </w:t>
      </w:r>
      <w:r w:rsidR="00DC6BA4">
        <w:rPr>
          <w:rFonts w:ascii="New Times Roman" w:hAnsi="New Times Roman"/>
          <w:sz w:val="28"/>
          <w:szCs w:val="28"/>
        </w:rPr>
        <w:t xml:space="preserve">Energy </w:t>
      </w:r>
      <w:r w:rsidR="00FF303F" w:rsidRPr="003D6719">
        <w:rPr>
          <w:rFonts w:ascii="New Times Roman" w:hAnsi="New Times Roman"/>
          <w:sz w:val="28"/>
          <w:szCs w:val="28"/>
        </w:rPr>
        <w:t>Meters already installed on the consumer</w:t>
      </w:r>
      <w:r>
        <w:rPr>
          <w:rFonts w:ascii="New Times Roman" w:hAnsi="New Times Roman"/>
          <w:sz w:val="28"/>
          <w:szCs w:val="28"/>
        </w:rPr>
        <w:t>s</w:t>
      </w:r>
      <w:r w:rsidR="00B703C5">
        <w:rPr>
          <w:rFonts w:ascii="New Times Roman" w:hAnsi="New Times Roman" w:hint="eastAsia"/>
          <w:sz w:val="28"/>
          <w:szCs w:val="28"/>
        </w:rPr>
        <w:t>’</w:t>
      </w:r>
      <w:r w:rsidR="00FF303F" w:rsidRPr="003D6719">
        <w:rPr>
          <w:rFonts w:ascii="New Times Roman" w:hAnsi="New Times Roman"/>
          <w:sz w:val="28"/>
          <w:szCs w:val="28"/>
        </w:rPr>
        <w:t xml:space="preserve"> premises and in such cases, the PF shall be taken as Unity</w:t>
      </w:r>
      <w:r>
        <w:rPr>
          <w:rFonts w:ascii="New Times Roman" w:hAnsi="New Times Roman"/>
          <w:sz w:val="28"/>
          <w:szCs w:val="28"/>
        </w:rPr>
        <w:t xml:space="preserve"> besides ensuring that </w:t>
      </w:r>
      <w:r w:rsidR="00FF303F" w:rsidRPr="003D6719">
        <w:rPr>
          <w:rFonts w:ascii="New Times Roman" w:hAnsi="New Times Roman"/>
          <w:sz w:val="28"/>
          <w:szCs w:val="28"/>
        </w:rPr>
        <w:t>the amount</w:t>
      </w:r>
      <w:r w:rsidR="00B656C4">
        <w:rPr>
          <w:rFonts w:ascii="New Times Roman" w:hAnsi="New Times Roman"/>
          <w:sz w:val="28"/>
          <w:szCs w:val="28"/>
        </w:rPr>
        <w:t>,</w:t>
      </w:r>
      <w:r w:rsidR="00FF6569">
        <w:rPr>
          <w:rFonts w:ascii="New Times Roman" w:hAnsi="New Times Roman"/>
          <w:sz w:val="28"/>
          <w:szCs w:val="28"/>
        </w:rPr>
        <w:t xml:space="preserve"> </w:t>
      </w:r>
      <w:r w:rsidR="00FF303F" w:rsidRPr="003D6719">
        <w:rPr>
          <w:rFonts w:ascii="New Times Roman" w:hAnsi="New Times Roman"/>
          <w:sz w:val="28"/>
          <w:szCs w:val="28"/>
        </w:rPr>
        <w:t>already charged on account of leading PF</w:t>
      </w:r>
      <w:r w:rsidR="00B656C4">
        <w:rPr>
          <w:rFonts w:ascii="New Times Roman" w:hAnsi="New Times Roman"/>
          <w:sz w:val="28"/>
          <w:szCs w:val="28"/>
        </w:rPr>
        <w:t>,</w:t>
      </w:r>
      <w:r w:rsidR="00FF303F" w:rsidRPr="003D6719">
        <w:rPr>
          <w:rFonts w:ascii="New Times Roman" w:hAnsi="New Times Roman"/>
          <w:sz w:val="28"/>
          <w:szCs w:val="28"/>
        </w:rPr>
        <w:t xml:space="preserve"> may be refunded.</w:t>
      </w:r>
    </w:p>
    <w:p w:rsidR="001F33F7" w:rsidRPr="00E22156" w:rsidRDefault="004770CC" w:rsidP="004770CC">
      <w:pPr>
        <w:pStyle w:val="ListParagraph"/>
        <w:numPr>
          <w:ilvl w:val="0"/>
          <w:numId w:val="18"/>
        </w:numPr>
        <w:spacing w:after="200" w:line="480" w:lineRule="auto"/>
        <w:ind w:hanging="1080"/>
        <w:jc w:val="both"/>
        <w:rPr>
          <w:rFonts w:ascii="New Times Roman" w:hAnsi="New Times Roman"/>
          <w:sz w:val="28"/>
          <w:szCs w:val="28"/>
        </w:rPr>
      </w:pPr>
      <w:r w:rsidRPr="00E22156">
        <w:rPr>
          <w:rFonts w:ascii="New Times Roman" w:hAnsi="New Times Roman"/>
          <w:sz w:val="28"/>
          <w:szCs w:val="28"/>
        </w:rPr>
        <w:t xml:space="preserve">I find that the Petitioner has cited an </w:t>
      </w:r>
      <w:r w:rsidR="002C7A23" w:rsidRPr="00E22156">
        <w:rPr>
          <w:rFonts w:ascii="New Times Roman" w:hAnsi="New Times Roman"/>
          <w:sz w:val="28"/>
          <w:szCs w:val="28"/>
        </w:rPr>
        <w:t xml:space="preserve">identical case titled ‘Ganga </w:t>
      </w:r>
      <w:r w:rsidR="00984211" w:rsidRPr="00E22156">
        <w:rPr>
          <w:rFonts w:ascii="New Times Roman" w:hAnsi="New Times Roman"/>
          <w:sz w:val="28"/>
          <w:szCs w:val="28"/>
        </w:rPr>
        <w:t>R</w:t>
      </w:r>
      <w:r w:rsidR="002C7A23" w:rsidRPr="00E22156">
        <w:rPr>
          <w:rFonts w:ascii="New Times Roman" w:hAnsi="New Times Roman"/>
          <w:sz w:val="28"/>
          <w:szCs w:val="28"/>
        </w:rPr>
        <w:t>ice Mill V/s PSP</w:t>
      </w:r>
      <w:r w:rsidR="002E61E5" w:rsidRPr="00E22156">
        <w:rPr>
          <w:rFonts w:ascii="New Times Roman" w:hAnsi="New Times Roman"/>
          <w:sz w:val="28"/>
          <w:szCs w:val="28"/>
        </w:rPr>
        <w:t>C</w:t>
      </w:r>
      <w:r w:rsidR="002C7A23" w:rsidRPr="00E22156">
        <w:rPr>
          <w:rFonts w:ascii="New Times Roman" w:hAnsi="New Times Roman"/>
          <w:sz w:val="28"/>
          <w:szCs w:val="28"/>
        </w:rPr>
        <w:t>L (CG-177 of 2017) of its sister concern, wherein the Forum, vide order dated</w:t>
      </w:r>
      <w:r w:rsidR="00984211" w:rsidRPr="00E22156">
        <w:rPr>
          <w:rFonts w:ascii="New Times Roman" w:hAnsi="New Times Roman"/>
          <w:sz w:val="28"/>
          <w:szCs w:val="28"/>
        </w:rPr>
        <w:t xml:space="preserve"> 18</w:t>
      </w:r>
      <w:r w:rsidR="002C7A23" w:rsidRPr="00E22156">
        <w:rPr>
          <w:rFonts w:ascii="New Times Roman" w:hAnsi="New Times Roman"/>
          <w:sz w:val="28"/>
          <w:szCs w:val="28"/>
        </w:rPr>
        <w:t xml:space="preserve">.10.2017, decided the case in accordance </w:t>
      </w:r>
      <w:r w:rsidR="007B5F67">
        <w:rPr>
          <w:rFonts w:ascii="New Times Roman" w:hAnsi="New Times Roman"/>
          <w:sz w:val="28"/>
          <w:szCs w:val="28"/>
        </w:rPr>
        <w:t>to the</w:t>
      </w:r>
      <w:r w:rsidR="002C7A23" w:rsidRPr="00E22156">
        <w:rPr>
          <w:rFonts w:ascii="New Times Roman" w:hAnsi="New Times Roman"/>
          <w:sz w:val="28"/>
          <w:szCs w:val="28"/>
        </w:rPr>
        <w:t xml:space="preserve"> </w:t>
      </w:r>
      <w:r w:rsidR="007B5F67">
        <w:rPr>
          <w:rFonts w:ascii="New Times Roman" w:hAnsi="New Times Roman"/>
          <w:sz w:val="28"/>
          <w:szCs w:val="28"/>
        </w:rPr>
        <w:t>order</w:t>
      </w:r>
      <w:r w:rsidR="002C7A23" w:rsidRPr="00E22156">
        <w:rPr>
          <w:rFonts w:ascii="New Times Roman" w:hAnsi="New Times Roman"/>
          <w:sz w:val="28"/>
          <w:szCs w:val="28"/>
        </w:rPr>
        <w:t xml:space="preserve"> dated </w:t>
      </w:r>
      <w:r w:rsidR="007B5F67">
        <w:rPr>
          <w:rFonts w:ascii="New Times Roman" w:hAnsi="New Times Roman"/>
          <w:sz w:val="28"/>
          <w:szCs w:val="28"/>
        </w:rPr>
        <w:t>28</w:t>
      </w:r>
      <w:r w:rsidR="002C7A23" w:rsidRPr="00E22156">
        <w:rPr>
          <w:rFonts w:ascii="New Times Roman" w:hAnsi="New Times Roman"/>
          <w:sz w:val="28"/>
          <w:szCs w:val="28"/>
        </w:rPr>
        <w:t>.0</w:t>
      </w:r>
      <w:r w:rsidR="007B5F67">
        <w:rPr>
          <w:rFonts w:ascii="New Times Roman" w:hAnsi="New Times Roman"/>
          <w:sz w:val="28"/>
          <w:szCs w:val="28"/>
        </w:rPr>
        <w:t>2</w:t>
      </w:r>
      <w:r w:rsidR="002C7A23" w:rsidRPr="00E22156">
        <w:rPr>
          <w:rFonts w:ascii="New Times Roman" w:hAnsi="New Times Roman"/>
          <w:sz w:val="28"/>
          <w:szCs w:val="28"/>
        </w:rPr>
        <w:t>.201</w:t>
      </w:r>
      <w:r w:rsidR="007B5F67">
        <w:rPr>
          <w:rFonts w:ascii="New Times Roman" w:hAnsi="New Times Roman"/>
          <w:sz w:val="28"/>
          <w:szCs w:val="28"/>
        </w:rPr>
        <w:t>8</w:t>
      </w:r>
      <w:r w:rsidR="002C7A23" w:rsidRPr="00E22156">
        <w:rPr>
          <w:rFonts w:ascii="New Times Roman" w:hAnsi="New Times Roman"/>
          <w:sz w:val="28"/>
          <w:szCs w:val="28"/>
        </w:rPr>
        <w:t xml:space="preserve"> of the Hon’ble PSERC.</w:t>
      </w:r>
    </w:p>
    <w:p w:rsidR="00BE5CD8" w:rsidRPr="006B0534" w:rsidRDefault="002E61E5" w:rsidP="002E61E5">
      <w:pPr>
        <w:spacing w:after="200" w:line="480" w:lineRule="auto"/>
        <w:ind w:firstLine="720"/>
        <w:jc w:val="both"/>
        <w:rPr>
          <w:rFonts w:ascii="New Times Roman" w:hAnsi="New Times Roman"/>
          <w:i/>
          <w:sz w:val="28"/>
          <w:szCs w:val="28"/>
        </w:rPr>
      </w:pPr>
      <w:r w:rsidRPr="006B0534">
        <w:rPr>
          <w:rFonts w:ascii="New Times Roman" w:hAnsi="New Times Roman"/>
          <w:i/>
          <w:sz w:val="28"/>
          <w:szCs w:val="28"/>
        </w:rPr>
        <w:lastRenderedPageBreak/>
        <w:t xml:space="preserve">I have perused the order ibid of the </w:t>
      </w:r>
      <w:r w:rsidR="00984211" w:rsidRPr="006B0534">
        <w:rPr>
          <w:rFonts w:ascii="New Times Roman" w:hAnsi="New Times Roman"/>
          <w:i/>
          <w:sz w:val="28"/>
          <w:szCs w:val="28"/>
        </w:rPr>
        <w:t>F</w:t>
      </w:r>
      <w:r w:rsidRPr="006B0534">
        <w:rPr>
          <w:rFonts w:ascii="New Times Roman" w:hAnsi="New Times Roman"/>
          <w:i/>
          <w:sz w:val="28"/>
          <w:szCs w:val="28"/>
        </w:rPr>
        <w:t xml:space="preserve">orum and </w:t>
      </w:r>
      <w:r w:rsidR="00FF6569" w:rsidRPr="006B0534">
        <w:rPr>
          <w:rFonts w:ascii="New Times Roman" w:hAnsi="New Times Roman"/>
          <w:i/>
          <w:sz w:val="28"/>
          <w:szCs w:val="28"/>
        </w:rPr>
        <w:t xml:space="preserve">of the view </w:t>
      </w:r>
      <w:r w:rsidRPr="006B0534">
        <w:rPr>
          <w:rFonts w:ascii="New Times Roman" w:hAnsi="New Times Roman"/>
          <w:i/>
          <w:sz w:val="28"/>
          <w:szCs w:val="28"/>
        </w:rPr>
        <w:t>that the Petitioner’s contention is correct.  As the facts and circumstances of both the cases are similar, the present case deserves similar consideration for decision.</w:t>
      </w:r>
    </w:p>
    <w:p w:rsidR="002E61E5" w:rsidRPr="008177B0" w:rsidRDefault="006544B5" w:rsidP="002E61E5">
      <w:pPr>
        <w:spacing w:after="200" w:line="480" w:lineRule="auto"/>
        <w:ind w:firstLine="720"/>
        <w:jc w:val="both"/>
        <w:rPr>
          <w:rFonts w:ascii="New Times Roman" w:hAnsi="New Times Roman"/>
          <w:sz w:val="28"/>
          <w:szCs w:val="28"/>
        </w:rPr>
      </w:pPr>
      <w:r w:rsidRPr="008177B0">
        <w:rPr>
          <w:rFonts w:ascii="New Times Roman" w:hAnsi="New Times Roman"/>
          <w:sz w:val="28"/>
          <w:szCs w:val="28"/>
        </w:rPr>
        <w:t xml:space="preserve">From the above analysis, it is concluded that the </w:t>
      </w:r>
      <w:r w:rsidR="00FF6569">
        <w:rPr>
          <w:rFonts w:ascii="New Times Roman" w:hAnsi="New Times Roman"/>
          <w:sz w:val="28"/>
          <w:szCs w:val="28"/>
        </w:rPr>
        <w:t>P</w:t>
      </w:r>
      <w:r w:rsidRPr="008177B0">
        <w:rPr>
          <w:rFonts w:ascii="New Times Roman" w:hAnsi="New Times Roman"/>
          <w:sz w:val="28"/>
          <w:szCs w:val="28"/>
        </w:rPr>
        <w:t xml:space="preserve">etitioner’s kVAh consumption for the period from 31.03.2017 to 29.04.2017 and 29.04.2017 to 31.05.2017 be revised suitably as per directions issued by the Hon’ble </w:t>
      </w:r>
      <w:r w:rsidR="003118E7">
        <w:rPr>
          <w:rFonts w:ascii="New Times Roman" w:hAnsi="New Times Roman"/>
          <w:sz w:val="28"/>
          <w:szCs w:val="28"/>
        </w:rPr>
        <w:t xml:space="preserve"> </w:t>
      </w:r>
      <w:r w:rsidRPr="008177B0">
        <w:rPr>
          <w:rFonts w:ascii="New Times Roman" w:hAnsi="New Times Roman"/>
          <w:sz w:val="28"/>
          <w:szCs w:val="28"/>
        </w:rPr>
        <w:t xml:space="preserve">PSERC vide </w:t>
      </w:r>
      <w:r w:rsidR="007B5F67">
        <w:rPr>
          <w:rFonts w:ascii="New Times Roman" w:hAnsi="New Times Roman"/>
          <w:sz w:val="28"/>
          <w:szCs w:val="28"/>
        </w:rPr>
        <w:t>its order  dated 28.02.2018 in Petition No. 47</w:t>
      </w:r>
      <w:r w:rsidRPr="008177B0">
        <w:rPr>
          <w:rFonts w:ascii="New Times Roman" w:hAnsi="New Times Roman"/>
          <w:sz w:val="28"/>
          <w:szCs w:val="28"/>
        </w:rPr>
        <w:t>.</w:t>
      </w:r>
    </w:p>
    <w:p w:rsidR="006544B5" w:rsidRPr="008177B0" w:rsidRDefault="003E6253" w:rsidP="003E6253">
      <w:pPr>
        <w:spacing w:after="200" w:line="480" w:lineRule="auto"/>
        <w:jc w:val="both"/>
        <w:rPr>
          <w:rFonts w:ascii="New Times Roman" w:hAnsi="New Times Roman"/>
          <w:b/>
          <w:sz w:val="28"/>
          <w:szCs w:val="28"/>
        </w:rPr>
      </w:pPr>
      <w:r w:rsidRPr="008177B0">
        <w:rPr>
          <w:rFonts w:ascii="New Times Roman" w:hAnsi="New Times Roman"/>
          <w:b/>
          <w:sz w:val="28"/>
          <w:szCs w:val="28"/>
        </w:rPr>
        <w:t>6.</w:t>
      </w:r>
      <w:r w:rsidRPr="008177B0">
        <w:rPr>
          <w:rFonts w:ascii="New Times Roman" w:hAnsi="New Times Roman"/>
          <w:b/>
          <w:sz w:val="28"/>
          <w:szCs w:val="28"/>
        </w:rPr>
        <w:tab/>
        <w:t>Decision:</w:t>
      </w:r>
    </w:p>
    <w:p w:rsidR="003E6253" w:rsidRPr="00521F09" w:rsidRDefault="003E6253" w:rsidP="003E6253">
      <w:pPr>
        <w:spacing w:after="200" w:line="480" w:lineRule="auto"/>
        <w:jc w:val="both"/>
        <w:rPr>
          <w:rFonts w:ascii="New Times Roman" w:hAnsi="New Times Roman"/>
          <w:b/>
          <w:sz w:val="28"/>
          <w:szCs w:val="28"/>
        </w:rPr>
      </w:pPr>
      <w:r w:rsidRPr="008177B0">
        <w:rPr>
          <w:rFonts w:ascii="New Times Roman" w:hAnsi="New Times Roman"/>
          <w:sz w:val="28"/>
          <w:szCs w:val="28"/>
        </w:rPr>
        <w:tab/>
      </w:r>
      <w:r w:rsidRPr="00521F09">
        <w:rPr>
          <w:rFonts w:ascii="New Times Roman" w:hAnsi="New Times Roman"/>
          <w:b/>
          <w:sz w:val="28"/>
          <w:szCs w:val="28"/>
        </w:rPr>
        <w:t xml:space="preserve">As a sequel of above discussions, the order dated 20.09.2017 of the </w:t>
      </w:r>
      <w:r w:rsidR="00F53DD7" w:rsidRPr="00521F09">
        <w:rPr>
          <w:rFonts w:ascii="New Times Roman" w:hAnsi="New Times Roman"/>
          <w:b/>
          <w:sz w:val="28"/>
          <w:szCs w:val="28"/>
        </w:rPr>
        <w:t>F</w:t>
      </w:r>
      <w:r w:rsidRPr="00521F09">
        <w:rPr>
          <w:rFonts w:ascii="New Times Roman" w:hAnsi="New Times Roman"/>
          <w:b/>
          <w:sz w:val="28"/>
          <w:szCs w:val="28"/>
        </w:rPr>
        <w:t>orum in case No. CG-17</w:t>
      </w:r>
      <w:r w:rsidR="00984211">
        <w:rPr>
          <w:rFonts w:ascii="New Times Roman" w:hAnsi="New Times Roman"/>
          <w:b/>
          <w:sz w:val="28"/>
          <w:szCs w:val="28"/>
        </w:rPr>
        <w:t>6</w:t>
      </w:r>
      <w:r w:rsidRPr="00521F09">
        <w:rPr>
          <w:rFonts w:ascii="New Times Roman" w:hAnsi="New Times Roman"/>
          <w:b/>
          <w:sz w:val="28"/>
          <w:szCs w:val="28"/>
        </w:rPr>
        <w:t xml:space="preserve"> of 2017 is set-aside.</w:t>
      </w:r>
      <w:r w:rsidR="00F53DD7" w:rsidRPr="00521F09">
        <w:rPr>
          <w:rFonts w:ascii="New Times Roman" w:hAnsi="New Times Roman"/>
          <w:b/>
          <w:sz w:val="28"/>
          <w:szCs w:val="28"/>
        </w:rPr>
        <w:t xml:space="preserve">  </w:t>
      </w:r>
      <w:r w:rsidR="00E408C6">
        <w:rPr>
          <w:rFonts w:ascii="New Times Roman" w:hAnsi="New Times Roman"/>
          <w:b/>
          <w:sz w:val="28"/>
          <w:szCs w:val="28"/>
        </w:rPr>
        <w:t>T</w:t>
      </w:r>
      <w:r w:rsidR="00F53DD7" w:rsidRPr="00521F09">
        <w:rPr>
          <w:rFonts w:ascii="New Times Roman" w:hAnsi="New Times Roman"/>
          <w:b/>
          <w:sz w:val="28"/>
          <w:szCs w:val="28"/>
        </w:rPr>
        <w:t>he Respondent is directed to revise the bill dated 0</w:t>
      </w:r>
      <w:r w:rsidR="00984211">
        <w:rPr>
          <w:rFonts w:ascii="New Times Roman" w:hAnsi="New Times Roman"/>
          <w:b/>
          <w:sz w:val="28"/>
          <w:szCs w:val="28"/>
        </w:rPr>
        <w:t>8</w:t>
      </w:r>
      <w:r w:rsidR="00F53DD7" w:rsidRPr="00521F09">
        <w:rPr>
          <w:rFonts w:ascii="New Times Roman" w:hAnsi="New Times Roman"/>
          <w:b/>
          <w:sz w:val="28"/>
          <w:szCs w:val="28"/>
        </w:rPr>
        <w:t xml:space="preserve">.05.2017 (from 31.03.2017 to 29.04.2017) and also dated 06.06.2017 (from 29.04.2017 to 31.05.2017) after working out kVAh consumption </w:t>
      </w:r>
      <w:r w:rsidR="00DC6BA4">
        <w:rPr>
          <w:rFonts w:ascii="New Times Roman" w:hAnsi="New Times Roman"/>
          <w:b/>
          <w:sz w:val="28"/>
          <w:szCs w:val="28"/>
        </w:rPr>
        <w:t xml:space="preserve">by converting kWh consumption </w:t>
      </w:r>
      <w:r w:rsidR="00DE644E">
        <w:rPr>
          <w:rFonts w:ascii="New Times Roman" w:hAnsi="New Times Roman"/>
          <w:b/>
          <w:sz w:val="28"/>
          <w:szCs w:val="28"/>
        </w:rPr>
        <w:t xml:space="preserve">into </w:t>
      </w:r>
      <w:r w:rsidR="00DC6BA4">
        <w:rPr>
          <w:rFonts w:ascii="New Times Roman" w:hAnsi="New Times Roman"/>
          <w:b/>
          <w:sz w:val="28"/>
          <w:szCs w:val="28"/>
        </w:rPr>
        <w:t xml:space="preserve">kVAh with Power Factor as 0.90.  </w:t>
      </w:r>
      <w:r w:rsidR="00901D1C">
        <w:rPr>
          <w:rFonts w:ascii="New Times Roman" w:hAnsi="New Times Roman"/>
          <w:b/>
          <w:sz w:val="28"/>
          <w:szCs w:val="28"/>
        </w:rPr>
        <w:t xml:space="preserve">Accordingly, </w:t>
      </w:r>
      <w:r w:rsidR="00DC6BA4">
        <w:rPr>
          <w:rFonts w:ascii="New Times Roman" w:hAnsi="New Times Roman"/>
          <w:b/>
          <w:sz w:val="28"/>
          <w:szCs w:val="28"/>
        </w:rPr>
        <w:t>the Respondent should re-calcul</w:t>
      </w:r>
      <w:r w:rsidR="00065337">
        <w:rPr>
          <w:rFonts w:ascii="New Times Roman" w:hAnsi="New Times Roman"/>
          <w:b/>
          <w:sz w:val="28"/>
          <w:szCs w:val="28"/>
        </w:rPr>
        <w:t>a</w:t>
      </w:r>
      <w:r w:rsidR="00DC6BA4">
        <w:rPr>
          <w:rFonts w:ascii="New Times Roman" w:hAnsi="New Times Roman"/>
          <w:b/>
          <w:sz w:val="28"/>
          <w:szCs w:val="28"/>
        </w:rPr>
        <w:t xml:space="preserve">te the demand and </w:t>
      </w:r>
      <w:r w:rsidR="00F53DD7" w:rsidRPr="00521F09">
        <w:rPr>
          <w:rFonts w:ascii="New Times Roman" w:hAnsi="New Times Roman"/>
          <w:b/>
          <w:sz w:val="28"/>
          <w:szCs w:val="28"/>
        </w:rPr>
        <w:t xml:space="preserve">recover/refund the amount found </w:t>
      </w:r>
      <w:r w:rsidR="00936D52">
        <w:rPr>
          <w:rFonts w:ascii="New Times Roman" w:hAnsi="New Times Roman"/>
          <w:b/>
          <w:sz w:val="28"/>
          <w:szCs w:val="28"/>
        </w:rPr>
        <w:t xml:space="preserve"> </w:t>
      </w:r>
      <w:r w:rsidR="00F53DD7" w:rsidRPr="00521F09">
        <w:rPr>
          <w:rFonts w:ascii="New Times Roman" w:hAnsi="New Times Roman"/>
          <w:b/>
          <w:sz w:val="28"/>
          <w:szCs w:val="28"/>
        </w:rPr>
        <w:t>excess/short</w:t>
      </w:r>
      <w:r w:rsidR="00936D52">
        <w:rPr>
          <w:rFonts w:ascii="New Times Roman" w:hAnsi="New Times Roman"/>
          <w:b/>
          <w:sz w:val="28"/>
          <w:szCs w:val="28"/>
        </w:rPr>
        <w:t>,</w:t>
      </w:r>
      <w:r w:rsidR="00F53DD7" w:rsidRPr="00521F09">
        <w:rPr>
          <w:rFonts w:ascii="New Times Roman" w:hAnsi="New Times Roman"/>
          <w:b/>
          <w:sz w:val="28"/>
          <w:szCs w:val="28"/>
        </w:rPr>
        <w:t xml:space="preserve"> after adjustment, if any</w:t>
      </w:r>
      <w:r w:rsidR="00FF6569">
        <w:rPr>
          <w:rFonts w:ascii="New Times Roman" w:hAnsi="New Times Roman"/>
          <w:b/>
          <w:sz w:val="28"/>
          <w:szCs w:val="28"/>
        </w:rPr>
        <w:t>.</w:t>
      </w:r>
      <w:r w:rsidR="00DC6BA4">
        <w:rPr>
          <w:rFonts w:ascii="New Times Roman" w:hAnsi="New Times Roman"/>
          <w:b/>
          <w:sz w:val="28"/>
          <w:szCs w:val="28"/>
        </w:rPr>
        <w:t xml:space="preserve"> </w:t>
      </w:r>
      <w:r w:rsidR="00FF6569">
        <w:rPr>
          <w:rFonts w:ascii="New Times Roman" w:hAnsi="New Times Roman"/>
          <w:b/>
          <w:sz w:val="28"/>
          <w:szCs w:val="28"/>
        </w:rPr>
        <w:t xml:space="preserve">It is also held that </w:t>
      </w:r>
      <w:r w:rsidR="00936D52">
        <w:rPr>
          <w:rFonts w:ascii="New Times Roman" w:hAnsi="New Times Roman"/>
          <w:b/>
          <w:sz w:val="28"/>
          <w:szCs w:val="28"/>
        </w:rPr>
        <w:t xml:space="preserve">no </w:t>
      </w:r>
      <w:r w:rsidR="00F53DD7" w:rsidRPr="00521F09">
        <w:rPr>
          <w:rFonts w:ascii="New Times Roman" w:hAnsi="New Times Roman"/>
          <w:b/>
          <w:sz w:val="28"/>
          <w:szCs w:val="28"/>
        </w:rPr>
        <w:t>interest</w:t>
      </w:r>
      <w:r w:rsidR="00936D52">
        <w:rPr>
          <w:rFonts w:ascii="New Times Roman" w:hAnsi="New Times Roman"/>
          <w:b/>
          <w:sz w:val="28"/>
          <w:szCs w:val="28"/>
        </w:rPr>
        <w:t xml:space="preserve">/surcharge should be charged </w:t>
      </w:r>
      <w:r w:rsidR="00FF6569">
        <w:rPr>
          <w:rFonts w:ascii="New Times Roman" w:hAnsi="New Times Roman"/>
          <w:b/>
          <w:sz w:val="28"/>
          <w:szCs w:val="28"/>
        </w:rPr>
        <w:t xml:space="preserve">to Petitioner the </w:t>
      </w:r>
      <w:r w:rsidR="00936D52">
        <w:rPr>
          <w:rFonts w:ascii="New Times Roman" w:hAnsi="New Times Roman"/>
          <w:b/>
          <w:sz w:val="28"/>
          <w:szCs w:val="28"/>
        </w:rPr>
        <w:t>on this account</w:t>
      </w:r>
      <w:r w:rsidR="00F53DD7" w:rsidRPr="00521F09">
        <w:rPr>
          <w:rFonts w:ascii="New Times Roman" w:hAnsi="New Times Roman"/>
          <w:b/>
          <w:sz w:val="28"/>
          <w:szCs w:val="28"/>
        </w:rPr>
        <w:t>.</w:t>
      </w:r>
    </w:p>
    <w:p w:rsidR="00F53DD7" w:rsidRPr="008177B0" w:rsidRDefault="00F437AA" w:rsidP="003E6253">
      <w:pPr>
        <w:spacing w:after="200" w:line="480" w:lineRule="auto"/>
        <w:jc w:val="both"/>
        <w:rPr>
          <w:rFonts w:ascii="New Times Roman" w:hAnsi="New Times Roman"/>
          <w:sz w:val="28"/>
          <w:szCs w:val="28"/>
        </w:rPr>
      </w:pPr>
      <w:r w:rsidRPr="008177B0">
        <w:rPr>
          <w:rFonts w:ascii="New Times Roman" w:hAnsi="New Times Roman"/>
          <w:b/>
          <w:sz w:val="28"/>
          <w:szCs w:val="28"/>
        </w:rPr>
        <w:t>7.</w:t>
      </w:r>
      <w:r w:rsidRPr="008177B0">
        <w:rPr>
          <w:rFonts w:ascii="New Times Roman" w:hAnsi="New Times Roman"/>
          <w:b/>
          <w:sz w:val="28"/>
          <w:szCs w:val="28"/>
        </w:rPr>
        <w:tab/>
      </w:r>
      <w:r w:rsidR="00CB5525" w:rsidRPr="000250E7">
        <w:rPr>
          <w:rFonts w:ascii="New Times Roman" w:hAnsi="New Times Roman"/>
          <w:sz w:val="28"/>
          <w:szCs w:val="28"/>
        </w:rPr>
        <w:t>T</w:t>
      </w:r>
      <w:r w:rsidR="00F53DD7" w:rsidRPr="008177B0">
        <w:rPr>
          <w:rFonts w:ascii="New Times Roman" w:hAnsi="New Times Roman"/>
          <w:sz w:val="28"/>
          <w:szCs w:val="28"/>
        </w:rPr>
        <w:t xml:space="preserve">he </w:t>
      </w:r>
      <w:r w:rsidR="00700634">
        <w:rPr>
          <w:rFonts w:ascii="New Times Roman" w:hAnsi="New Times Roman"/>
          <w:sz w:val="28"/>
          <w:szCs w:val="28"/>
        </w:rPr>
        <w:t>A</w:t>
      </w:r>
      <w:r w:rsidR="00F53DD7" w:rsidRPr="008177B0">
        <w:rPr>
          <w:rFonts w:ascii="New Times Roman" w:hAnsi="New Times Roman"/>
          <w:sz w:val="28"/>
          <w:szCs w:val="28"/>
        </w:rPr>
        <w:t>ppeal is allowed.</w:t>
      </w:r>
    </w:p>
    <w:p w:rsidR="001B6226" w:rsidRPr="008177B0" w:rsidRDefault="000250E7" w:rsidP="001B6226">
      <w:pPr>
        <w:spacing w:line="480" w:lineRule="auto"/>
        <w:jc w:val="both"/>
        <w:rPr>
          <w:rFonts w:ascii="New Times Roman" w:hAnsi="New Times Roman"/>
          <w:sz w:val="28"/>
          <w:szCs w:val="28"/>
        </w:rPr>
      </w:pPr>
      <w:r>
        <w:rPr>
          <w:rFonts w:ascii="New Times Roman" w:hAnsi="New Times Roman"/>
          <w:b/>
          <w:sz w:val="28"/>
          <w:szCs w:val="28"/>
        </w:rPr>
        <w:lastRenderedPageBreak/>
        <w:t>8</w:t>
      </w:r>
      <w:r w:rsidR="001B6226" w:rsidRPr="008177B0">
        <w:rPr>
          <w:rFonts w:ascii="New Times Roman" w:hAnsi="New Times Roman"/>
          <w:b/>
          <w:sz w:val="28"/>
          <w:szCs w:val="28"/>
        </w:rPr>
        <w:t>.</w:t>
      </w:r>
      <w:r w:rsidR="001B6226" w:rsidRPr="008177B0">
        <w:rPr>
          <w:rFonts w:ascii="New Times Roman" w:hAnsi="New Times Roman"/>
          <w:b/>
          <w:sz w:val="28"/>
          <w:szCs w:val="28"/>
        </w:rPr>
        <w:tab/>
      </w:r>
      <w:r w:rsidR="001B6226" w:rsidRPr="008177B0">
        <w:rPr>
          <w:rFonts w:ascii="New Times Roman" w:hAnsi="New Times Roman"/>
          <w:sz w:val="28"/>
          <w:szCs w:val="28"/>
        </w:rPr>
        <w:t>In case, the Petitioner or the Respondent (Licensee) is not satisfied with the above decision, they are at liberty to seek appropriate remedy against this order from the appropriate Bodies in accordance with Regulation 3.28 of Punjab State Electricity Regulatory Commission (Forum and Ombudsman) Regulations – 2016.</w:t>
      </w:r>
    </w:p>
    <w:p w:rsidR="001B6226" w:rsidRPr="008177B0" w:rsidRDefault="001B6226" w:rsidP="001B6226">
      <w:pPr>
        <w:pStyle w:val="NoSpacing"/>
        <w:rPr>
          <w:rFonts w:ascii="New Times Roman" w:hAnsi="New Times Roman"/>
        </w:rPr>
      </w:pPr>
      <w:r w:rsidRPr="008177B0">
        <w:rPr>
          <w:rFonts w:ascii="New Times Roman" w:hAnsi="New Times Roman"/>
        </w:rPr>
        <w:tab/>
      </w:r>
      <w:r w:rsidRPr="008177B0">
        <w:rPr>
          <w:rFonts w:ascii="New Times Roman" w:hAnsi="New Times Roman"/>
        </w:rPr>
        <w:tab/>
      </w:r>
      <w:r w:rsidRPr="008177B0">
        <w:rPr>
          <w:rFonts w:ascii="New Times Roman" w:hAnsi="New Times Roman"/>
        </w:rPr>
        <w:tab/>
      </w:r>
      <w:r w:rsidRPr="008177B0">
        <w:rPr>
          <w:rFonts w:ascii="New Times Roman" w:hAnsi="New Times Roman"/>
        </w:rPr>
        <w:tab/>
      </w:r>
      <w:r w:rsidRPr="008177B0">
        <w:rPr>
          <w:rFonts w:ascii="New Times Roman" w:hAnsi="New Times Roman"/>
        </w:rPr>
        <w:tab/>
      </w:r>
      <w:r w:rsidRPr="008177B0">
        <w:rPr>
          <w:rFonts w:ascii="New Times Roman" w:hAnsi="New Times Roman"/>
        </w:rPr>
        <w:tab/>
      </w:r>
      <w:r w:rsidRPr="008177B0">
        <w:rPr>
          <w:rFonts w:ascii="New Times Roman" w:hAnsi="New Times Roman"/>
        </w:rPr>
        <w:tab/>
        <w:t>(VIRINDER SINGH)</w:t>
      </w:r>
    </w:p>
    <w:p w:rsidR="001B6226" w:rsidRPr="008177B0" w:rsidRDefault="00C83053" w:rsidP="00C83053">
      <w:pPr>
        <w:pStyle w:val="NoSpacing"/>
        <w:ind w:left="0" w:firstLine="0"/>
        <w:rPr>
          <w:rFonts w:ascii="New Times Roman" w:hAnsi="New Times Roman"/>
        </w:rPr>
      </w:pPr>
      <w:r>
        <w:rPr>
          <w:rFonts w:ascii="New Times Roman" w:hAnsi="New Times Roman"/>
        </w:rPr>
        <w:t xml:space="preserve">April </w:t>
      </w:r>
      <w:r w:rsidR="00DE644E">
        <w:rPr>
          <w:rFonts w:ascii="New Times Roman" w:hAnsi="New Times Roman"/>
        </w:rPr>
        <w:t>11</w:t>
      </w:r>
      <w:r w:rsidR="001B6226" w:rsidRPr="008177B0">
        <w:rPr>
          <w:rFonts w:ascii="New Times Roman" w:hAnsi="New Times Roman"/>
        </w:rPr>
        <w:t>, 2018</w:t>
      </w:r>
      <w:r w:rsidR="001B6226" w:rsidRPr="008177B0">
        <w:rPr>
          <w:rFonts w:ascii="New Times Roman" w:hAnsi="New Times Roman"/>
        </w:rPr>
        <w:tab/>
      </w:r>
      <w:r w:rsidR="001B6226" w:rsidRPr="008177B0">
        <w:rPr>
          <w:rFonts w:ascii="New Times Roman" w:hAnsi="New Times Roman"/>
        </w:rPr>
        <w:tab/>
      </w:r>
      <w:r w:rsidR="001B6226" w:rsidRPr="008177B0">
        <w:rPr>
          <w:rFonts w:ascii="New Times Roman" w:hAnsi="New Times Roman"/>
        </w:rPr>
        <w:tab/>
      </w:r>
      <w:r w:rsidR="001B6226" w:rsidRPr="008177B0">
        <w:rPr>
          <w:rFonts w:ascii="New Times Roman" w:hAnsi="New Times Roman"/>
        </w:rPr>
        <w:tab/>
      </w:r>
      <w:r w:rsidR="001B6226" w:rsidRPr="008177B0">
        <w:rPr>
          <w:rFonts w:ascii="New Times Roman" w:hAnsi="New Times Roman"/>
        </w:rPr>
        <w:tab/>
        <w:t>LokPal (Ombudsman)</w:t>
      </w:r>
    </w:p>
    <w:p w:rsidR="001B6226" w:rsidRPr="008177B0" w:rsidRDefault="001B6226" w:rsidP="001B6226">
      <w:pPr>
        <w:pStyle w:val="NoSpacing"/>
        <w:rPr>
          <w:rFonts w:ascii="New Times Roman" w:hAnsi="New Times Roman"/>
          <w:b/>
        </w:rPr>
      </w:pPr>
      <w:r w:rsidRPr="008177B0">
        <w:rPr>
          <w:rFonts w:ascii="New Times Roman" w:hAnsi="New Times Roman"/>
        </w:rPr>
        <w:t>S.A.S. Nagar (Mohali)</w:t>
      </w:r>
      <w:r w:rsidRPr="008177B0">
        <w:rPr>
          <w:rFonts w:ascii="New Times Roman" w:hAnsi="New Times Roman"/>
        </w:rPr>
        <w:tab/>
      </w:r>
      <w:r w:rsidRPr="008177B0">
        <w:rPr>
          <w:rFonts w:ascii="New Times Roman" w:hAnsi="New Times Roman"/>
        </w:rPr>
        <w:tab/>
      </w:r>
      <w:r w:rsidRPr="008177B0">
        <w:rPr>
          <w:rFonts w:ascii="New Times Roman" w:hAnsi="New Times Roman"/>
        </w:rPr>
        <w:tab/>
        <w:t>Electricity, Punjab.</w:t>
      </w:r>
    </w:p>
    <w:p w:rsidR="001B6226" w:rsidRPr="00E274AC" w:rsidRDefault="001B6226" w:rsidP="001B6226">
      <w:pPr>
        <w:spacing w:line="480" w:lineRule="auto"/>
        <w:jc w:val="both"/>
        <w:rPr>
          <w:sz w:val="28"/>
          <w:szCs w:val="28"/>
        </w:rPr>
      </w:pPr>
    </w:p>
    <w:p w:rsidR="00BF4B8D" w:rsidRDefault="00BF4B8D" w:rsidP="001F0EBF">
      <w:pPr>
        <w:jc w:val="both"/>
        <w:rPr>
          <w:rFonts w:ascii="New Times Roman" w:hAnsi="New Times Roman"/>
          <w:b/>
          <w:i/>
          <w:sz w:val="28"/>
          <w:szCs w:val="28"/>
        </w:rPr>
      </w:pPr>
    </w:p>
    <w:p w:rsidR="00D0645F" w:rsidRPr="00F57FFE" w:rsidRDefault="00D0645F" w:rsidP="001F0EBF">
      <w:pPr>
        <w:jc w:val="both"/>
        <w:rPr>
          <w:rFonts w:ascii="New Times Roman" w:hAnsi="New Times Roman"/>
          <w:b/>
          <w:i/>
          <w:sz w:val="28"/>
          <w:szCs w:val="28"/>
          <w:lang w:val="en-IN"/>
        </w:rPr>
      </w:pPr>
    </w:p>
    <w:sectPr w:rsidR="00D0645F" w:rsidRPr="00F57FFE" w:rsidSect="00F069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1AF" w:rsidRDefault="008B11AF" w:rsidP="00964C7D">
      <w:r>
        <w:separator/>
      </w:r>
    </w:p>
  </w:endnote>
  <w:endnote w:type="continuationSeparator" w:id="1">
    <w:p w:rsidR="008B11AF" w:rsidRDefault="008B11AF" w:rsidP="00964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E4" w:rsidRDefault="00102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E4" w:rsidRDefault="00102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E4" w:rsidRDefault="00102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1AF" w:rsidRDefault="008B11AF" w:rsidP="00964C7D">
      <w:r>
        <w:separator/>
      </w:r>
    </w:p>
  </w:footnote>
  <w:footnote w:type="continuationSeparator" w:id="1">
    <w:p w:rsidR="008B11AF" w:rsidRDefault="008B11AF" w:rsidP="00964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E4" w:rsidRDefault="001024E4">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7516" o:spid="_x0000_s13314" type="#_x0000_t75" style="position:absolute;margin-left:0;margin-top:0;width:440.45pt;height:436.8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78704"/>
      <w:docPartObj>
        <w:docPartGallery w:val="Page Numbers (Top of Page)"/>
        <w:docPartUnique/>
      </w:docPartObj>
    </w:sdtPr>
    <w:sdtContent>
      <w:p w:rsidR="00420AA2" w:rsidRDefault="001024E4">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7517" o:spid="_x0000_s13315" type="#_x0000_t75" style="position:absolute;left:0;text-align:left;margin-left:0;margin-top:0;width:440.45pt;height:436.8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15</w:t>
          </w:r>
        </w:fldSimple>
      </w:p>
    </w:sdtContent>
  </w:sdt>
  <w:p w:rsidR="00420AA2" w:rsidRDefault="00420A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E4" w:rsidRDefault="001024E4">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7515" o:spid="_x0000_s13313" type="#_x0000_t75" style="position:absolute;margin-left:0;margin-top:0;width:440.45pt;height:436.8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797"/>
    <w:multiLevelType w:val="hybridMultilevel"/>
    <w:tmpl w:val="D7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608C9"/>
    <w:multiLevelType w:val="hybridMultilevel"/>
    <w:tmpl w:val="89D8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C2778"/>
    <w:multiLevelType w:val="hybridMultilevel"/>
    <w:tmpl w:val="4A1A2F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9476F"/>
    <w:multiLevelType w:val="hybridMultilevel"/>
    <w:tmpl w:val="58201950"/>
    <w:lvl w:ilvl="0" w:tplc="6CA4299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3E30D7"/>
    <w:multiLevelType w:val="hybridMultilevel"/>
    <w:tmpl w:val="B9E8AA30"/>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17152CCD"/>
    <w:multiLevelType w:val="hybridMultilevel"/>
    <w:tmpl w:val="DCBE27AE"/>
    <w:lvl w:ilvl="0" w:tplc="AE1ABF5A">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7E7123"/>
    <w:multiLevelType w:val="hybridMultilevel"/>
    <w:tmpl w:val="5452477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nsid w:val="1BF125AA"/>
    <w:multiLevelType w:val="hybridMultilevel"/>
    <w:tmpl w:val="701EB260"/>
    <w:lvl w:ilvl="0" w:tplc="5EE877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9375F3"/>
    <w:multiLevelType w:val="hybridMultilevel"/>
    <w:tmpl w:val="9D08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357DA"/>
    <w:multiLevelType w:val="hybridMultilevel"/>
    <w:tmpl w:val="0BCE3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2491E"/>
    <w:multiLevelType w:val="hybridMultilevel"/>
    <w:tmpl w:val="3CA8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12F7413"/>
    <w:multiLevelType w:val="hybridMultilevel"/>
    <w:tmpl w:val="BBBC89C6"/>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2">
    <w:nsid w:val="44595BF7"/>
    <w:multiLevelType w:val="hybridMultilevel"/>
    <w:tmpl w:val="AF78F97A"/>
    <w:lvl w:ilvl="0" w:tplc="4FE80A0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A85A20"/>
    <w:multiLevelType w:val="hybridMultilevel"/>
    <w:tmpl w:val="02DE637C"/>
    <w:lvl w:ilvl="0" w:tplc="04090017">
      <w:start w:val="1"/>
      <w:numFmt w:val="lowerLetter"/>
      <w:lvlText w:val="%1)"/>
      <w:lvlJc w:val="left"/>
      <w:pPr>
        <w:tabs>
          <w:tab w:val="num" w:pos="720"/>
        </w:tabs>
        <w:ind w:left="720" w:hanging="360"/>
      </w:pPr>
    </w:lvl>
    <w:lvl w:ilvl="1" w:tplc="F28A4A8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4E939CD"/>
    <w:multiLevelType w:val="hybridMultilevel"/>
    <w:tmpl w:val="5928E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0701C6"/>
    <w:multiLevelType w:val="hybridMultilevel"/>
    <w:tmpl w:val="5AB8CD64"/>
    <w:lvl w:ilvl="0" w:tplc="EC541582">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674B7612"/>
    <w:multiLevelType w:val="hybridMultilevel"/>
    <w:tmpl w:val="DD40708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A6503C8"/>
    <w:multiLevelType w:val="hybridMultilevel"/>
    <w:tmpl w:val="720A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120C77"/>
    <w:multiLevelType w:val="hybridMultilevel"/>
    <w:tmpl w:val="D9C2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8D6837"/>
    <w:multiLevelType w:val="hybridMultilevel"/>
    <w:tmpl w:val="003E80B0"/>
    <w:lvl w:ilvl="0" w:tplc="7146F0AA">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50E69F2"/>
    <w:multiLevelType w:val="hybridMultilevel"/>
    <w:tmpl w:val="E7C06994"/>
    <w:lvl w:ilvl="0" w:tplc="C9A09170">
      <w:start w:val="1"/>
      <w:numFmt w:val="decimal"/>
      <w:lvlText w:val="%1."/>
      <w:lvlJc w:val="left"/>
      <w:pPr>
        <w:ind w:left="1440" w:hanging="360"/>
      </w:pPr>
      <w:rPr>
        <w:rFonts w:hint="default"/>
        <w:i w:val="0"/>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3"/>
  </w:num>
  <w:num w:numId="7">
    <w:abstractNumId w:val="0"/>
  </w:num>
  <w:num w:numId="8">
    <w:abstractNumId w:val="1"/>
  </w:num>
  <w:num w:numId="9">
    <w:abstractNumId w:val="17"/>
  </w:num>
  <w:num w:numId="10">
    <w:abstractNumId w:val="9"/>
  </w:num>
  <w:num w:numId="11">
    <w:abstractNumId w:val="8"/>
  </w:num>
  <w:num w:numId="12">
    <w:abstractNumId w:val="14"/>
  </w:num>
  <w:num w:numId="13">
    <w:abstractNumId w:val="18"/>
  </w:num>
  <w:num w:numId="14">
    <w:abstractNumId w:val="6"/>
  </w:num>
  <w:num w:numId="15">
    <w:abstractNumId w:val="4"/>
  </w:num>
  <w:num w:numId="16">
    <w:abstractNumId w:val="16"/>
  </w:num>
  <w:num w:numId="17">
    <w:abstractNumId w:val="12"/>
  </w:num>
  <w:num w:numId="18">
    <w:abstractNumId w:val="5"/>
  </w:num>
  <w:num w:numId="19">
    <w:abstractNumId w:val="20"/>
  </w:num>
  <w:num w:numId="20">
    <w:abstractNumId w:val="15"/>
  </w:num>
  <w:num w:numId="21">
    <w:abstractNumId w:val="3"/>
  </w:num>
  <w:num w:numId="22">
    <w:abstractNumId w:val="1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rsids>
    <w:rsidRoot w:val="00C048DE"/>
    <w:rsid w:val="00001BBC"/>
    <w:rsid w:val="00003C81"/>
    <w:rsid w:val="000109FC"/>
    <w:rsid w:val="000162DF"/>
    <w:rsid w:val="00017C83"/>
    <w:rsid w:val="000250E7"/>
    <w:rsid w:val="00026898"/>
    <w:rsid w:val="00044064"/>
    <w:rsid w:val="00053972"/>
    <w:rsid w:val="00054460"/>
    <w:rsid w:val="00056BD7"/>
    <w:rsid w:val="000643ED"/>
    <w:rsid w:val="0006447F"/>
    <w:rsid w:val="00065337"/>
    <w:rsid w:val="0006560E"/>
    <w:rsid w:val="00071BF7"/>
    <w:rsid w:val="00073C44"/>
    <w:rsid w:val="000762D5"/>
    <w:rsid w:val="00086736"/>
    <w:rsid w:val="00092E39"/>
    <w:rsid w:val="000942FF"/>
    <w:rsid w:val="000A36C6"/>
    <w:rsid w:val="000A4E94"/>
    <w:rsid w:val="000B29B1"/>
    <w:rsid w:val="000B320E"/>
    <w:rsid w:val="000B60B2"/>
    <w:rsid w:val="000C02C8"/>
    <w:rsid w:val="000C4353"/>
    <w:rsid w:val="000D1B68"/>
    <w:rsid w:val="000D45C6"/>
    <w:rsid w:val="000D4CE6"/>
    <w:rsid w:val="000D5483"/>
    <w:rsid w:val="000D6287"/>
    <w:rsid w:val="000D6A3A"/>
    <w:rsid w:val="000E649E"/>
    <w:rsid w:val="000F2466"/>
    <w:rsid w:val="000F3447"/>
    <w:rsid w:val="001024E4"/>
    <w:rsid w:val="00102756"/>
    <w:rsid w:val="00111A92"/>
    <w:rsid w:val="00117007"/>
    <w:rsid w:val="001208B0"/>
    <w:rsid w:val="0012759B"/>
    <w:rsid w:val="0013128D"/>
    <w:rsid w:val="00131937"/>
    <w:rsid w:val="0013583E"/>
    <w:rsid w:val="001407E0"/>
    <w:rsid w:val="0014135D"/>
    <w:rsid w:val="001431DA"/>
    <w:rsid w:val="0014718F"/>
    <w:rsid w:val="00153976"/>
    <w:rsid w:val="001627C4"/>
    <w:rsid w:val="00170D6F"/>
    <w:rsid w:val="001722BF"/>
    <w:rsid w:val="00173A1B"/>
    <w:rsid w:val="00174710"/>
    <w:rsid w:val="001761D9"/>
    <w:rsid w:val="001802A6"/>
    <w:rsid w:val="00183E2C"/>
    <w:rsid w:val="0018444F"/>
    <w:rsid w:val="0019030D"/>
    <w:rsid w:val="001933F2"/>
    <w:rsid w:val="00194A14"/>
    <w:rsid w:val="001A7FA9"/>
    <w:rsid w:val="001B0B51"/>
    <w:rsid w:val="001B0CDD"/>
    <w:rsid w:val="001B6226"/>
    <w:rsid w:val="001C2150"/>
    <w:rsid w:val="001C4F55"/>
    <w:rsid w:val="001D580E"/>
    <w:rsid w:val="001F0EBF"/>
    <w:rsid w:val="001F33F7"/>
    <w:rsid w:val="001F3F15"/>
    <w:rsid w:val="00204DEF"/>
    <w:rsid w:val="002103C7"/>
    <w:rsid w:val="00210A7B"/>
    <w:rsid w:val="0021295C"/>
    <w:rsid w:val="0021503D"/>
    <w:rsid w:val="00217A5F"/>
    <w:rsid w:val="00224395"/>
    <w:rsid w:val="0022582E"/>
    <w:rsid w:val="00230ACF"/>
    <w:rsid w:val="0023442E"/>
    <w:rsid w:val="00237B1C"/>
    <w:rsid w:val="00237B7E"/>
    <w:rsid w:val="00252812"/>
    <w:rsid w:val="00252C6C"/>
    <w:rsid w:val="002550E1"/>
    <w:rsid w:val="0027506B"/>
    <w:rsid w:val="00284A3D"/>
    <w:rsid w:val="002875D0"/>
    <w:rsid w:val="00292D57"/>
    <w:rsid w:val="002A2782"/>
    <w:rsid w:val="002A5B2F"/>
    <w:rsid w:val="002C18DD"/>
    <w:rsid w:val="002C5312"/>
    <w:rsid w:val="002C7A23"/>
    <w:rsid w:val="002D66CC"/>
    <w:rsid w:val="002E61E5"/>
    <w:rsid w:val="0030498C"/>
    <w:rsid w:val="0030583A"/>
    <w:rsid w:val="00306A19"/>
    <w:rsid w:val="003118E7"/>
    <w:rsid w:val="003141E2"/>
    <w:rsid w:val="0032016C"/>
    <w:rsid w:val="003271D2"/>
    <w:rsid w:val="00340145"/>
    <w:rsid w:val="003604CA"/>
    <w:rsid w:val="00364486"/>
    <w:rsid w:val="00371BC2"/>
    <w:rsid w:val="003860AF"/>
    <w:rsid w:val="003876B8"/>
    <w:rsid w:val="0039169B"/>
    <w:rsid w:val="003940BF"/>
    <w:rsid w:val="00397D98"/>
    <w:rsid w:val="003A235D"/>
    <w:rsid w:val="003A49A8"/>
    <w:rsid w:val="003A5A0E"/>
    <w:rsid w:val="003B4276"/>
    <w:rsid w:val="003B6E01"/>
    <w:rsid w:val="003B6E4D"/>
    <w:rsid w:val="003B73A4"/>
    <w:rsid w:val="003C318B"/>
    <w:rsid w:val="003C4C3B"/>
    <w:rsid w:val="003C4F88"/>
    <w:rsid w:val="003D0CC6"/>
    <w:rsid w:val="003D19B3"/>
    <w:rsid w:val="003D6719"/>
    <w:rsid w:val="003E108C"/>
    <w:rsid w:val="003E40FA"/>
    <w:rsid w:val="003E6253"/>
    <w:rsid w:val="003E78FC"/>
    <w:rsid w:val="003F16BA"/>
    <w:rsid w:val="003F51B4"/>
    <w:rsid w:val="004133DE"/>
    <w:rsid w:val="00416506"/>
    <w:rsid w:val="00416E36"/>
    <w:rsid w:val="00420AA2"/>
    <w:rsid w:val="00422D37"/>
    <w:rsid w:val="00426855"/>
    <w:rsid w:val="00442EDC"/>
    <w:rsid w:val="00452472"/>
    <w:rsid w:val="00457E36"/>
    <w:rsid w:val="00467279"/>
    <w:rsid w:val="0047231B"/>
    <w:rsid w:val="004726CA"/>
    <w:rsid w:val="004735BF"/>
    <w:rsid w:val="004735C5"/>
    <w:rsid w:val="00473BEF"/>
    <w:rsid w:val="004770CC"/>
    <w:rsid w:val="0049071B"/>
    <w:rsid w:val="00490F60"/>
    <w:rsid w:val="00492C15"/>
    <w:rsid w:val="00493A72"/>
    <w:rsid w:val="004942AF"/>
    <w:rsid w:val="00495D32"/>
    <w:rsid w:val="004A4867"/>
    <w:rsid w:val="004B52DA"/>
    <w:rsid w:val="004C25C7"/>
    <w:rsid w:val="004C2D7F"/>
    <w:rsid w:val="004C6811"/>
    <w:rsid w:val="004D3E10"/>
    <w:rsid w:val="004D4DEC"/>
    <w:rsid w:val="004E2BD4"/>
    <w:rsid w:val="004F162B"/>
    <w:rsid w:val="004F3373"/>
    <w:rsid w:val="00502A4F"/>
    <w:rsid w:val="00521F09"/>
    <w:rsid w:val="005242AF"/>
    <w:rsid w:val="00525C08"/>
    <w:rsid w:val="00530756"/>
    <w:rsid w:val="00532364"/>
    <w:rsid w:val="005455D8"/>
    <w:rsid w:val="005531B9"/>
    <w:rsid w:val="00557251"/>
    <w:rsid w:val="005623BA"/>
    <w:rsid w:val="005668BD"/>
    <w:rsid w:val="005671A3"/>
    <w:rsid w:val="005736A0"/>
    <w:rsid w:val="00574E2E"/>
    <w:rsid w:val="0058535F"/>
    <w:rsid w:val="00590031"/>
    <w:rsid w:val="00590C98"/>
    <w:rsid w:val="005A5D7D"/>
    <w:rsid w:val="005B0CCF"/>
    <w:rsid w:val="005B0EBA"/>
    <w:rsid w:val="005B159A"/>
    <w:rsid w:val="005B1C0F"/>
    <w:rsid w:val="005B3158"/>
    <w:rsid w:val="005B40D9"/>
    <w:rsid w:val="005C3C30"/>
    <w:rsid w:val="005C6CFE"/>
    <w:rsid w:val="005D36CD"/>
    <w:rsid w:val="005D7072"/>
    <w:rsid w:val="005E0B5C"/>
    <w:rsid w:val="005E15A1"/>
    <w:rsid w:val="005E2496"/>
    <w:rsid w:val="005E4A11"/>
    <w:rsid w:val="005E58FA"/>
    <w:rsid w:val="005F0F6B"/>
    <w:rsid w:val="005F1D50"/>
    <w:rsid w:val="005F2457"/>
    <w:rsid w:val="005F356A"/>
    <w:rsid w:val="006044ED"/>
    <w:rsid w:val="00605D2E"/>
    <w:rsid w:val="00615FE2"/>
    <w:rsid w:val="00616C1B"/>
    <w:rsid w:val="00617739"/>
    <w:rsid w:val="00631E24"/>
    <w:rsid w:val="00632CA0"/>
    <w:rsid w:val="00634BE3"/>
    <w:rsid w:val="00640A91"/>
    <w:rsid w:val="00643D3C"/>
    <w:rsid w:val="0064673F"/>
    <w:rsid w:val="00647EEE"/>
    <w:rsid w:val="006513BF"/>
    <w:rsid w:val="00653464"/>
    <w:rsid w:val="006544B5"/>
    <w:rsid w:val="00656B2D"/>
    <w:rsid w:val="00657323"/>
    <w:rsid w:val="006640CD"/>
    <w:rsid w:val="00664369"/>
    <w:rsid w:val="006678BD"/>
    <w:rsid w:val="00672C08"/>
    <w:rsid w:val="00676B26"/>
    <w:rsid w:val="00676B83"/>
    <w:rsid w:val="00680692"/>
    <w:rsid w:val="00681C82"/>
    <w:rsid w:val="006843A7"/>
    <w:rsid w:val="00690FCB"/>
    <w:rsid w:val="00692698"/>
    <w:rsid w:val="00692A92"/>
    <w:rsid w:val="00695C56"/>
    <w:rsid w:val="00697C99"/>
    <w:rsid w:val="006A6813"/>
    <w:rsid w:val="006A70D2"/>
    <w:rsid w:val="006B045E"/>
    <w:rsid w:val="006B0534"/>
    <w:rsid w:val="006B148A"/>
    <w:rsid w:val="006B3C30"/>
    <w:rsid w:val="006B4732"/>
    <w:rsid w:val="006B521E"/>
    <w:rsid w:val="006C2287"/>
    <w:rsid w:val="006C7248"/>
    <w:rsid w:val="006C7546"/>
    <w:rsid w:val="006D167B"/>
    <w:rsid w:val="006D5FAA"/>
    <w:rsid w:val="006D663B"/>
    <w:rsid w:val="006E1708"/>
    <w:rsid w:val="006E30EF"/>
    <w:rsid w:val="006F0B62"/>
    <w:rsid w:val="006F0E80"/>
    <w:rsid w:val="006F219D"/>
    <w:rsid w:val="006F4805"/>
    <w:rsid w:val="006F77F7"/>
    <w:rsid w:val="007002C6"/>
    <w:rsid w:val="00700634"/>
    <w:rsid w:val="00702A1F"/>
    <w:rsid w:val="00706AD2"/>
    <w:rsid w:val="00713823"/>
    <w:rsid w:val="0071593D"/>
    <w:rsid w:val="00727AD3"/>
    <w:rsid w:val="007318FF"/>
    <w:rsid w:val="007319F1"/>
    <w:rsid w:val="007321AE"/>
    <w:rsid w:val="00750785"/>
    <w:rsid w:val="00750E13"/>
    <w:rsid w:val="00762A13"/>
    <w:rsid w:val="00763B4C"/>
    <w:rsid w:val="00764F39"/>
    <w:rsid w:val="00773D5B"/>
    <w:rsid w:val="0078048D"/>
    <w:rsid w:val="00780BCA"/>
    <w:rsid w:val="007844E9"/>
    <w:rsid w:val="0078470A"/>
    <w:rsid w:val="007915D8"/>
    <w:rsid w:val="00796859"/>
    <w:rsid w:val="007A7FF4"/>
    <w:rsid w:val="007B2970"/>
    <w:rsid w:val="007B45DB"/>
    <w:rsid w:val="007B5F67"/>
    <w:rsid w:val="007C07AE"/>
    <w:rsid w:val="007C4611"/>
    <w:rsid w:val="007D7ED6"/>
    <w:rsid w:val="00810A79"/>
    <w:rsid w:val="008114F4"/>
    <w:rsid w:val="00811ADE"/>
    <w:rsid w:val="008122E0"/>
    <w:rsid w:val="00816ADD"/>
    <w:rsid w:val="00817367"/>
    <w:rsid w:val="008177B0"/>
    <w:rsid w:val="0082172B"/>
    <w:rsid w:val="00831591"/>
    <w:rsid w:val="00833DE3"/>
    <w:rsid w:val="00835305"/>
    <w:rsid w:val="00840055"/>
    <w:rsid w:val="00850141"/>
    <w:rsid w:val="00852F5F"/>
    <w:rsid w:val="00857E90"/>
    <w:rsid w:val="00860330"/>
    <w:rsid w:val="008745BC"/>
    <w:rsid w:val="00885DC3"/>
    <w:rsid w:val="00887244"/>
    <w:rsid w:val="00887708"/>
    <w:rsid w:val="0089418D"/>
    <w:rsid w:val="008A0EB5"/>
    <w:rsid w:val="008A110D"/>
    <w:rsid w:val="008A383E"/>
    <w:rsid w:val="008B11AF"/>
    <w:rsid w:val="008D4DFD"/>
    <w:rsid w:val="008D7B1B"/>
    <w:rsid w:val="008E3F41"/>
    <w:rsid w:val="008E4625"/>
    <w:rsid w:val="008F180F"/>
    <w:rsid w:val="008F39AD"/>
    <w:rsid w:val="008F6861"/>
    <w:rsid w:val="00901C06"/>
    <w:rsid w:val="00901D1C"/>
    <w:rsid w:val="009058C7"/>
    <w:rsid w:val="009121BB"/>
    <w:rsid w:val="009125DC"/>
    <w:rsid w:val="00921398"/>
    <w:rsid w:val="00922BE4"/>
    <w:rsid w:val="0092516B"/>
    <w:rsid w:val="00927595"/>
    <w:rsid w:val="00930212"/>
    <w:rsid w:val="00932637"/>
    <w:rsid w:val="009358F1"/>
    <w:rsid w:val="00936B8C"/>
    <w:rsid w:val="00936D52"/>
    <w:rsid w:val="00943F91"/>
    <w:rsid w:val="0095153B"/>
    <w:rsid w:val="0095327E"/>
    <w:rsid w:val="009568D7"/>
    <w:rsid w:val="00964C7D"/>
    <w:rsid w:val="00972642"/>
    <w:rsid w:val="00973F17"/>
    <w:rsid w:val="00981165"/>
    <w:rsid w:val="00984211"/>
    <w:rsid w:val="009944AA"/>
    <w:rsid w:val="009A010D"/>
    <w:rsid w:val="009A076B"/>
    <w:rsid w:val="009A32B5"/>
    <w:rsid w:val="009C0173"/>
    <w:rsid w:val="009C635B"/>
    <w:rsid w:val="009D2A5D"/>
    <w:rsid w:val="00A00B54"/>
    <w:rsid w:val="00A035EB"/>
    <w:rsid w:val="00A04FEF"/>
    <w:rsid w:val="00A06800"/>
    <w:rsid w:val="00A0681C"/>
    <w:rsid w:val="00A068DA"/>
    <w:rsid w:val="00A07628"/>
    <w:rsid w:val="00A1107C"/>
    <w:rsid w:val="00A132AA"/>
    <w:rsid w:val="00A1339D"/>
    <w:rsid w:val="00A16F0F"/>
    <w:rsid w:val="00A25637"/>
    <w:rsid w:val="00A3136F"/>
    <w:rsid w:val="00A409FF"/>
    <w:rsid w:val="00A42A47"/>
    <w:rsid w:val="00A461C7"/>
    <w:rsid w:val="00A5043F"/>
    <w:rsid w:val="00A5083A"/>
    <w:rsid w:val="00A523C7"/>
    <w:rsid w:val="00A75980"/>
    <w:rsid w:val="00A87A5A"/>
    <w:rsid w:val="00A87D9C"/>
    <w:rsid w:val="00A93F36"/>
    <w:rsid w:val="00A97528"/>
    <w:rsid w:val="00AA50B8"/>
    <w:rsid w:val="00AA700C"/>
    <w:rsid w:val="00AB0C56"/>
    <w:rsid w:val="00AB2C30"/>
    <w:rsid w:val="00AB2D60"/>
    <w:rsid w:val="00AB65F9"/>
    <w:rsid w:val="00AC178A"/>
    <w:rsid w:val="00AC34CD"/>
    <w:rsid w:val="00AC616B"/>
    <w:rsid w:val="00AC6F50"/>
    <w:rsid w:val="00AD1D77"/>
    <w:rsid w:val="00AD4FDC"/>
    <w:rsid w:val="00AD67BD"/>
    <w:rsid w:val="00AD7562"/>
    <w:rsid w:val="00AE05D7"/>
    <w:rsid w:val="00AE2908"/>
    <w:rsid w:val="00AE368E"/>
    <w:rsid w:val="00AE5C4E"/>
    <w:rsid w:val="00AF05EB"/>
    <w:rsid w:val="00AF1C17"/>
    <w:rsid w:val="00AF7F4C"/>
    <w:rsid w:val="00B00580"/>
    <w:rsid w:val="00B11408"/>
    <w:rsid w:val="00B14EDA"/>
    <w:rsid w:val="00B25EEF"/>
    <w:rsid w:val="00B2668A"/>
    <w:rsid w:val="00B33A26"/>
    <w:rsid w:val="00B33DD3"/>
    <w:rsid w:val="00B430E0"/>
    <w:rsid w:val="00B43484"/>
    <w:rsid w:val="00B53475"/>
    <w:rsid w:val="00B63E01"/>
    <w:rsid w:val="00B656C4"/>
    <w:rsid w:val="00B7014A"/>
    <w:rsid w:val="00B703C5"/>
    <w:rsid w:val="00B73C8E"/>
    <w:rsid w:val="00B74C32"/>
    <w:rsid w:val="00B75FB4"/>
    <w:rsid w:val="00B84034"/>
    <w:rsid w:val="00B85689"/>
    <w:rsid w:val="00B87989"/>
    <w:rsid w:val="00BA0B0E"/>
    <w:rsid w:val="00BA398D"/>
    <w:rsid w:val="00BC02BE"/>
    <w:rsid w:val="00BC19C3"/>
    <w:rsid w:val="00BC1BAB"/>
    <w:rsid w:val="00BC452B"/>
    <w:rsid w:val="00BC5F1D"/>
    <w:rsid w:val="00BE2AD7"/>
    <w:rsid w:val="00BE5CD8"/>
    <w:rsid w:val="00BE7FD3"/>
    <w:rsid w:val="00BF4B8D"/>
    <w:rsid w:val="00C00B8F"/>
    <w:rsid w:val="00C048DE"/>
    <w:rsid w:val="00C12660"/>
    <w:rsid w:val="00C30110"/>
    <w:rsid w:val="00C32A94"/>
    <w:rsid w:val="00C405E5"/>
    <w:rsid w:val="00C454D1"/>
    <w:rsid w:val="00C572D2"/>
    <w:rsid w:val="00C60781"/>
    <w:rsid w:val="00C76E28"/>
    <w:rsid w:val="00C83053"/>
    <w:rsid w:val="00C84E70"/>
    <w:rsid w:val="00C84E9A"/>
    <w:rsid w:val="00C85678"/>
    <w:rsid w:val="00C92A31"/>
    <w:rsid w:val="00C97F41"/>
    <w:rsid w:val="00CA297C"/>
    <w:rsid w:val="00CA3B49"/>
    <w:rsid w:val="00CA43C1"/>
    <w:rsid w:val="00CA64F7"/>
    <w:rsid w:val="00CA7D5C"/>
    <w:rsid w:val="00CB0EC4"/>
    <w:rsid w:val="00CB5525"/>
    <w:rsid w:val="00CB70CF"/>
    <w:rsid w:val="00CC6AD2"/>
    <w:rsid w:val="00CD0274"/>
    <w:rsid w:val="00CD3721"/>
    <w:rsid w:val="00CD46CB"/>
    <w:rsid w:val="00CE264C"/>
    <w:rsid w:val="00CF6E26"/>
    <w:rsid w:val="00CF777F"/>
    <w:rsid w:val="00CF7C72"/>
    <w:rsid w:val="00CF7C92"/>
    <w:rsid w:val="00D058A3"/>
    <w:rsid w:val="00D0645F"/>
    <w:rsid w:val="00D0753A"/>
    <w:rsid w:val="00D10D20"/>
    <w:rsid w:val="00D10DC9"/>
    <w:rsid w:val="00D212B0"/>
    <w:rsid w:val="00D2607C"/>
    <w:rsid w:val="00D30EA5"/>
    <w:rsid w:val="00D36D5B"/>
    <w:rsid w:val="00D3745C"/>
    <w:rsid w:val="00D37EDD"/>
    <w:rsid w:val="00D40E52"/>
    <w:rsid w:val="00D4220B"/>
    <w:rsid w:val="00D4374C"/>
    <w:rsid w:val="00D5045C"/>
    <w:rsid w:val="00D535C2"/>
    <w:rsid w:val="00D5480B"/>
    <w:rsid w:val="00D55989"/>
    <w:rsid w:val="00D6448D"/>
    <w:rsid w:val="00D650F9"/>
    <w:rsid w:val="00D652C7"/>
    <w:rsid w:val="00D8179B"/>
    <w:rsid w:val="00D87B99"/>
    <w:rsid w:val="00D9145B"/>
    <w:rsid w:val="00D95D72"/>
    <w:rsid w:val="00DA243A"/>
    <w:rsid w:val="00DA64F3"/>
    <w:rsid w:val="00DA6AF3"/>
    <w:rsid w:val="00DB61CA"/>
    <w:rsid w:val="00DC010B"/>
    <w:rsid w:val="00DC2902"/>
    <w:rsid w:val="00DC505F"/>
    <w:rsid w:val="00DC6BA4"/>
    <w:rsid w:val="00DD004E"/>
    <w:rsid w:val="00DD15AE"/>
    <w:rsid w:val="00DD2CC6"/>
    <w:rsid w:val="00DD5304"/>
    <w:rsid w:val="00DE3C75"/>
    <w:rsid w:val="00DE644E"/>
    <w:rsid w:val="00E00EFA"/>
    <w:rsid w:val="00E029F0"/>
    <w:rsid w:val="00E0384A"/>
    <w:rsid w:val="00E03A50"/>
    <w:rsid w:val="00E121D6"/>
    <w:rsid w:val="00E22156"/>
    <w:rsid w:val="00E232A8"/>
    <w:rsid w:val="00E364B6"/>
    <w:rsid w:val="00E408C6"/>
    <w:rsid w:val="00E4222C"/>
    <w:rsid w:val="00E4235C"/>
    <w:rsid w:val="00E43E8B"/>
    <w:rsid w:val="00E4617B"/>
    <w:rsid w:val="00E46872"/>
    <w:rsid w:val="00E51E8B"/>
    <w:rsid w:val="00E70C49"/>
    <w:rsid w:val="00E71D72"/>
    <w:rsid w:val="00E76EF3"/>
    <w:rsid w:val="00E77B30"/>
    <w:rsid w:val="00E8224C"/>
    <w:rsid w:val="00E86C92"/>
    <w:rsid w:val="00E91C09"/>
    <w:rsid w:val="00E940D9"/>
    <w:rsid w:val="00EA01F3"/>
    <w:rsid w:val="00EB022C"/>
    <w:rsid w:val="00EB0574"/>
    <w:rsid w:val="00EB2A16"/>
    <w:rsid w:val="00EB482A"/>
    <w:rsid w:val="00EC255D"/>
    <w:rsid w:val="00EC32D5"/>
    <w:rsid w:val="00ED0663"/>
    <w:rsid w:val="00ED289D"/>
    <w:rsid w:val="00ED43B0"/>
    <w:rsid w:val="00EE3AD1"/>
    <w:rsid w:val="00EF3A59"/>
    <w:rsid w:val="00EF5B50"/>
    <w:rsid w:val="00F020C3"/>
    <w:rsid w:val="00F06981"/>
    <w:rsid w:val="00F1130C"/>
    <w:rsid w:val="00F15621"/>
    <w:rsid w:val="00F16398"/>
    <w:rsid w:val="00F21AFC"/>
    <w:rsid w:val="00F2333F"/>
    <w:rsid w:val="00F319C4"/>
    <w:rsid w:val="00F41022"/>
    <w:rsid w:val="00F41CB1"/>
    <w:rsid w:val="00F437AA"/>
    <w:rsid w:val="00F5282A"/>
    <w:rsid w:val="00F53DD7"/>
    <w:rsid w:val="00F57FFE"/>
    <w:rsid w:val="00F6132A"/>
    <w:rsid w:val="00F71115"/>
    <w:rsid w:val="00F81253"/>
    <w:rsid w:val="00F83049"/>
    <w:rsid w:val="00F8498E"/>
    <w:rsid w:val="00F87991"/>
    <w:rsid w:val="00F92148"/>
    <w:rsid w:val="00F9738B"/>
    <w:rsid w:val="00FA28A8"/>
    <w:rsid w:val="00FA3914"/>
    <w:rsid w:val="00FA714B"/>
    <w:rsid w:val="00FC29BF"/>
    <w:rsid w:val="00FD152A"/>
    <w:rsid w:val="00FD68BF"/>
    <w:rsid w:val="00FD772B"/>
    <w:rsid w:val="00FE158F"/>
    <w:rsid w:val="00FE44D8"/>
    <w:rsid w:val="00FF0465"/>
    <w:rsid w:val="00FF303F"/>
    <w:rsid w:val="00FF5E23"/>
    <w:rsid w:val="00FF65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8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48DE"/>
    <w:pPr>
      <w:tabs>
        <w:tab w:val="center" w:pos="4680"/>
        <w:tab w:val="right" w:pos="9360"/>
      </w:tabs>
    </w:pPr>
  </w:style>
  <w:style w:type="character" w:customStyle="1" w:styleId="FooterChar">
    <w:name w:val="Footer Char"/>
    <w:basedOn w:val="DefaultParagraphFont"/>
    <w:link w:val="Footer"/>
    <w:uiPriority w:val="99"/>
    <w:rsid w:val="00C048DE"/>
    <w:rPr>
      <w:rFonts w:ascii="Times New Roman" w:eastAsia="Times New Roman" w:hAnsi="Times New Roman" w:cs="Times New Roman"/>
      <w:sz w:val="24"/>
      <w:szCs w:val="24"/>
    </w:rPr>
  </w:style>
  <w:style w:type="paragraph" w:styleId="ListParagraph">
    <w:name w:val="List Paragraph"/>
    <w:basedOn w:val="Normal"/>
    <w:uiPriority w:val="34"/>
    <w:qFormat/>
    <w:rsid w:val="00C048DE"/>
    <w:pPr>
      <w:ind w:left="720"/>
      <w:contextualSpacing/>
    </w:pPr>
  </w:style>
  <w:style w:type="paragraph" w:styleId="Header">
    <w:name w:val="header"/>
    <w:basedOn w:val="Normal"/>
    <w:link w:val="HeaderChar"/>
    <w:uiPriority w:val="99"/>
    <w:unhideWhenUsed/>
    <w:rsid w:val="00964C7D"/>
    <w:pPr>
      <w:tabs>
        <w:tab w:val="center" w:pos="4680"/>
        <w:tab w:val="right" w:pos="9360"/>
      </w:tabs>
    </w:pPr>
  </w:style>
  <w:style w:type="character" w:customStyle="1" w:styleId="HeaderChar">
    <w:name w:val="Header Char"/>
    <w:basedOn w:val="DefaultParagraphFont"/>
    <w:link w:val="Header"/>
    <w:uiPriority w:val="99"/>
    <w:rsid w:val="00964C7D"/>
    <w:rPr>
      <w:rFonts w:ascii="Times New Roman" w:eastAsia="Times New Roman" w:hAnsi="Times New Roman" w:cs="Times New Roman"/>
      <w:sz w:val="24"/>
      <w:szCs w:val="24"/>
    </w:rPr>
  </w:style>
  <w:style w:type="paragraph" w:styleId="NoSpacing">
    <w:name w:val="No Spacing"/>
    <w:uiPriority w:val="1"/>
    <w:qFormat/>
    <w:rsid w:val="001F0EBF"/>
    <w:pPr>
      <w:spacing w:after="0" w:line="240" w:lineRule="auto"/>
      <w:ind w:left="720" w:hanging="720"/>
      <w:jc w:val="both"/>
    </w:pPr>
    <w:rPr>
      <w:rFonts w:ascii="Times New Roman" w:eastAsia="Calibri" w:hAnsi="Times New Roman" w:cs="Times New Roman"/>
      <w:spacing w:val="20"/>
      <w:sz w:val="28"/>
      <w:szCs w:val="28"/>
    </w:rPr>
  </w:style>
  <w:style w:type="table" w:styleId="TableGrid">
    <w:name w:val="Table Grid"/>
    <w:basedOn w:val="TableNormal"/>
    <w:uiPriority w:val="59"/>
    <w:rsid w:val="008122E0"/>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BE8676-A8D2-452C-8C07-183C5183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15</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PS to Ombudsman</cp:lastModifiedBy>
  <cp:revision>410</cp:revision>
  <cp:lastPrinted>2018-04-11T08:30:00Z</cp:lastPrinted>
  <dcterms:created xsi:type="dcterms:W3CDTF">2017-11-01T03:51:00Z</dcterms:created>
  <dcterms:modified xsi:type="dcterms:W3CDTF">2018-04-11T08:55:00Z</dcterms:modified>
</cp:coreProperties>
</file>